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ms-word.attachedToolbars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63CCB" w14:textId="77777777" w:rsidR="00E840D4" w:rsidRPr="006817DF" w:rsidRDefault="00E840D4" w:rsidP="00E840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79372045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14:paraId="52DDDFE4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24E30C2A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35567509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14:paraId="50D4A293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086DC61C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почтовый адрес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7655D871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14:paraId="565D50B3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54EDC15C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401FDA90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14:paraId="21108E9F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133C281B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14:paraId="05DB4C15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490284EA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00B1E332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4365B501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2FDDB7EA" w14:textId="77777777" w:rsidR="00E840D4" w:rsidRPr="006817DF" w:rsidRDefault="00E840D4" w:rsidP="00E840D4">
      <w:pPr>
        <w:spacing w:after="0" w:line="360" w:lineRule="auto"/>
        <w:ind w:right="3401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ЗАИНТЕРЕСОВАННОЕ</w:t>
      </w:r>
    </w:p>
    <w:p w14:paraId="67E55510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ЛИЦО:_____________________________</w:t>
      </w:r>
    </w:p>
    <w:p w14:paraId="63FD2479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016D11C0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504E936B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14:paraId="717A5134" w14:textId="77777777" w:rsidR="00E840D4" w:rsidRPr="006817DF" w:rsidRDefault="00E840D4" w:rsidP="00E840D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Ф.И.О., адрес, телефон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7C8A1B51" w14:textId="77777777" w:rsidR="00E840D4" w:rsidRPr="006817DF" w:rsidRDefault="00E840D4" w:rsidP="00E840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46F420" w14:textId="77777777" w:rsidR="00E840D4" w:rsidRPr="006817DF" w:rsidRDefault="00E840D4" w:rsidP="00E840D4">
      <w:pPr>
        <w:spacing w:before="480" w:after="12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>Заявление об оспаривании отказа в регистрации по месту жительства</w:t>
      </w:r>
    </w:p>
    <w:p w14:paraId="121059A7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Моя мать </w:t>
      </w:r>
      <w:r w:rsidRPr="006817DF">
        <w:rPr>
          <w:rFonts w:ascii="Times New Roman" w:eastAsia="Times New Roman" w:hAnsi="Times New Roman"/>
          <w:i/>
          <w:color w:val="000000"/>
          <w:szCs w:val="24"/>
          <w:shd w:val="clear" w:color="auto" w:fill="FFFFFF"/>
          <w:lang w:eastAsia="ru-RU"/>
        </w:rPr>
        <w:t>(иной родственник)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 ___________________________ </w:t>
      </w:r>
      <w:r w:rsidRPr="006817DF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(ФИО)</w:t>
      </w:r>
      <w:r w:rsidRPr="006817DF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является собственником (нанимателем) жилого помещения, расположенного по адресу: _________________________________________ __________________________________________________________________</w:t>
      </w:r>
      <w:r w:rsidRPr="006817DF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(полный адрес)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14:paraId="184C0FF8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(Излагаются дополнительные обстоятельства по усмотрению заявителя): 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</w:t>
      </w:r>
    </w:p>
    <w:p w14:paraId="390D6EB1" w14:textId="77777777" w:rsidR="00E840D4" w:rsidRPr="006817DF" w:rsidRDefault="00E840D4" w:rsidP="00E840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5C4EB9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"___" _________________ _____ г. она обратилась в паспортный стол Отдела внутренних дел (наименование) с заявлением о регистрации меня по месту жительства, однако ей было отказано по следующим основаниям:___________________________________________________________________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44E18E" w14:textId="77777777" w:rsidR="00E840D4" w:rsidRPr="006817DF" w:rsidRDefault="00E840D4" w:rsidP="00E840D4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817DF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(формулировка отказа).</w:t>
      </w:r>
    </w:p>
    <w:p w14:paraId="488DCFF7" w14:textId="77777777" w:rsidR="00E840D4" w:rsidRPr="006817DF" w:rsidRDefault="00E840D4" w:rsidP="00E840D4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70063C" w14:textId="77777777" w:rsidR="00E840D4" w:rsidRPr="006817DF" w:rsidRDefault="00E840D4" w:rsidP="00E840D4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Pr="006817DF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 xml:space="preserve">Излагается фабула дела с указанием конкретных дат в формате: день/месяц/год, с соблюдением последовательности событий; полностью отражаются фамилия/имя/отчество физических лиц, наименование и организационно-правовая форма (ООО, АО и т.д.) юридических лиц; в сведениях о несовершеннолетних детях указывается также число/месяц/год рождения; при обжаловании действий должностных лиц - наименование должности): </w:t>
      </w:r>
    </w:p>
    <w:p w14:paraId="7BABD48E" w14:textId="77777777" w:rsidR="00E840D4" w:rsidRPr="006817DF" w:rsidRDefault="00E840D4" w:rsidP="00E840D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Считаю отказ незаконным, поскольку в соответствии с Конституцией РФ каждый, кто законно находится на территории РФ, имеет право свободно передвигаться, выбирать место пребывания и жительства. Данное конституционное право в силу ч. 3 ст. 55 Конституции РФ может быть ограничено федеральным законом только в той мере, в какой это необходимо для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Регистрация граждан по месту пребывания и по месту жительства предусмотрена Законом РФ "О праве граждан РФ на свободу передвижения, выбор места пребывания, и жительства в пределах РФ" в целях обеспечения необходимых условий для реализации гражданином РФ его прав и свобод, а не как мера ограничения конституционных прав граждан РФ. В ст. 6 указанного закона регистрация гражданина по месту жительства определена как уведомительная процедура: гражданин обязан сообщить о перемене места жительства, а орган регистрационного учета обязан зарегистрировать гражданина по месту его жительства не позднее трех дней после подачи документов на регистрацию. Согласно ст. 8 указанного Закона право гражданина на свободу 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передвижения, выбор места пребывания и жительства может быть ограничено только федеральным законом. Федерального закона, ограничивающего право гражданина на выбор места жительства в данном населенном пункте, не существует.</w:t>
      </w:r>
    </w:p>
    <w:p w14:paraId="0A064499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основании изложенного, руководствуясь ст. 254-255 ГПК РФ,</w:t>
      </w:r>
    </w:p>
    <w:p w14:paraId="2D82628C" w14:textId="77777777" w:rsidR="00E840D4" w:rsidRPr="006817DF" w:rsidRDefault="00E840D4" w:rsidP="00E840D4">
      <w:pPr>
        <w:spacing w:after="0" w:line="360" w:lineRule="auto"/>
        <w:ind w:firstLine="700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E0B5AD7" w14:textId="77777777" w:rsidR="00E840D4" w:rsidRPr="006817DF" w:rsidRDefault="00E840D4" w:rsidP="00E840D4">
      <w:pPr>
        <w:spacing w:after="0" w:line="360" w:lineRule="auto"/>
        <w:ind w:firstLine="7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ПРОШУ:</w:t>
      </w:r>
    </w:p>
    <w:p w14:paraId="14A8DCF9" w14:textId="77777777" w:rsidR="00E840D4" w:rsidRPr="00163110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Обязать паспортный стол </w:t>
      </w:r>
      <w:r w:rsidRPr="0016311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 ____________________________ </w:t>
      </w:r>
      <w:r w:rsidRPr="00163110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(наименование)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зарегистрировать фамилия, имя, отчество по месту жительства по адресу:</w:t>
      </w:r>
      <w:r w:rsidRPr="0016311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 ______________________________</w:t>
      </w:r>
      <w:r w:rsidRPr="00163110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 xml:space="preserve"> (полный адрес).</w:t>
      </w:r>
    </w:p>
    <w:p w14:paraId="2D320178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26F173B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ADB2CF1" w14:textId="77777777" w:rsidR="00E840D4" w:rsidRPr="006817DF" w:rsidRDefault="00E840D4" w:rsidP="00E840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Приложение:</w:t>
      </w:r>
    </w:p>
    <w:p w14:paraId="3557F2CB" w14:textId="77777777" w:rsidR="00E840D4" w:rsidRPr="006817DF" w:rsidRDefault="00E840D4" w:rsidP="00E840D4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14:paraId="0A0A160A" w14:textId="77777777" w:rsidR="00E840D4" w:rsidRPr="006817DF" w:rsidRDefault="00E840D4" w:rsidP="00E840D4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копии заявления по числу лиц, участвующих в деле; жилищные документы;</w:t>
      </w:r>
    </w:p>
    <w:p w14:paraId="3FFC2B44" w14:textId="77777777" w:rsidR="00E840D4" w:rsidRPr="006817DF" w:rsidRDefault="00E840D4" w:rsidP="00E840D4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отказ паспортного стола Отдела внутренних дел;</w:t>
      </w:r>
    </w:p>
    <w:p w14:paraId="48149AEE" w14:textId="77777777" w:rsidR="00E840D4" w:rsidRPr="006817DF" w:rsidRDefault="00E840D4" w:rsidP="00E840D4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иные доказательства, подтверждающие доводы заявления.</w:t>
      </w:r>
    </w:p>
    <w:p w14:paraId="59888463" w14:textId="77777777" w:rsidR="00E840D4" w:rsidRPr="006817DF" w:rsidRDefault="00E840D4" w:rsidP="00E840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7D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"___" _________________ _____ г. </w:t>
      </w:r>
      <w:r w:rsidRPr="006817D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/Дата/</w:t>
      </w:r>
    </w:p>
    <w:p w14:paraId="654BA154" w14:textId="77777777" w:rsidR="00E840D4" w:rsidRPr="006817DF" w:rsidRDefault="00E840D4" w:rsidP="00E840D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1790BC7" w14:textId="77777777" w:rsidR="00E840D4" w:rsidRPr="006817DF" w:rsidRDefault="00E840D4" w:rsidP="00E840D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 </w:t>
      </w:r>
      <w:r w:rsidRPr="006817D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/Подпись/</w:t>
      </w:r>
      <w:r w:rsidRPr="006817DF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 xml:space="preserve"> 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 </w:t>
      </w:r>
      <w:r w:rsidRPr="006817DF">
        <w:rPr>
          <w:rFonts w:ascii="Times New Roman" w:eastAsia="Times New Roman" w:hAnsi="Times New Roman"/>
          <w:i/>
          <w:color w:val="000000"/>
          <w:sz w:val="20"/>
          <w:szCs w:val="24"/>
          <w:shd w:val="clear" w:color="auto" w:fill="FFFFFF"/>
          <w:lang w:eastAsia="ru-RU"/>
        </w:rPr>
        <w:t>/Ф.И.О. истца/представителя/</w:t>
      </w:r>
      <w:r w:rsidRPr="006817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BC5993A" w14:textId="77777777" w:rsidR="00E925FF" w:rsidRPr="00E840D4" w:rsidRDefault="00E925FF" w:rsidP="00E840D4"/>
    <w:sectPr w:rsidR="00E925FF" w:rsidRPr="00E8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08E0"/>
    <w:multiLevelType w:val="multilevel"/>
    <w:tmpl w:val="D2D0145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C514C"/>
    <w:multiLevelType w:val="multilevel"/>
    <w:tmpl w:val="D2D0145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C0FDB"/>
    <w:multiLevelType w:val="multilevel"/>
    <w:tmpl w:val="D2D0145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17B70"/>
    <w:multiLevelType w:val="multilevel"/>
    <w:tmpl w:val="D2D0145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F1260"/>
    <w:multiLevelType w:val="hybridMultilevel"/>
    <w:tmpl w:val="15D4AF3E"/>
    <w:lvl w:ilvl="0" w:tplc="8566010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343390"/>
    <w:multiLevelType w:val="multilevel"/>
    <w:tmpl w:val="D2D0145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B2"/>
    <w:rsid w:val="00013F4E"/>
    <w:rsid w:val="000147AA"/>
    <w:rsid w:val="00033AC4"/>
    <w:rsid w:val="00037657"/>
    <w:rsid w:val="00050758"/>
    <w:rsid w:val="00070465"/>
    <w:rsid w:val="00085CF9"/>
    <w:rsid w:val="00103404"/>
    <w:rsid w:val="00152973"/>
    <w:rsid w:val="001955A2"/>
    <w:rsid w:val="001C7796"/>
    <w:rsid w:val="00211BA2"/>
    <w:rsid w:val="00212646"/>
    <w:rsid w:val="00240390"/>
    <w:rsid w:val="002834AF"/>
    <w:rsid w:val="002E4B53"/>
    <w:rsid w:val="00304A8A"/>
    <w:rsid w:val="00336C1D"/>
    <w:rsid w:val="00384516"/>
    <w:rsid w:val="00397E95"/>
    <w:rsid w:val="003B6C8A"/>
    <w:rsid w:val="003F16B5"/>
    <w:rsid w:val="004629FA"/>
    <w:rsid w:val="004838F0"/>
    <w:rsid w:val="00491EC6"/>
    <w:rsid w:val="004A46B1"/>
    <w:rsid w:val="004F34A2"/>
    <w:rsid w:val="00503E3D"/>
    <w:rsid w:val="00531519"/>
    <w:rsid w:val="005428B6"/>
    <w:rsid w:val="005B1B47"/>
    <w:rsid w:val="005F1A24"/>
    <w:rsid w:val="006000A6"/>
    <w:rsid w:val="0063475F"/>
    <w:rsid w:val="00664A76"/>
    <w:rsid w:val="00666FE4"/>
    <w:rsid w:val="006A72F0"/>
    <w:rsid w:val="007115B2"/>
    <w:rsid w:val="00792010"/>
    <w:rsid w:val="007A57E1"/>
    <w:rsid w:val="007A73E2"/>
    <w:rsid w:val="007D4374"/>
    <w:rsid w:val="00805F4F"/>
    <w:rsid w:val="00812A6F"/>
    <w:rsid w:val="008B1587"/>
    <w:rsid w:val="008D16EF"/>
    <w:rsid w:val="00942550"/>
    <w:rsid w:val="00961FE4"/>
    <w:rsid w:val="00985840"/>
    <w:rsid w:val="00A106A7"/>
    <w:rsid w:val="00A1714A"/>
    <w:rsid w:val="00A527AD"/>
    <w:rsid w:val="00A52D6C"/>
    <w:rsid w:val="00A53BE9"/>
    <w:rsid w:val="00A73987"/>
    <w:rsid w:val="00A74225"/>
    <w:rsid w:val="00AE0895"/>
    <w:rsid w:val="00AE1698"/>
    <w:rsid w:val="00AF59C0"/>
    <w:rsid w:val="00BB08D2"/>
    <w:rsid w:val="00BB127F"/>
    <w:rsid w:val="00C60C6A"/>
    <w:rsid w:val="00C71EAF"/>
    <w:rsid w:val="00CC3AD5"/>
    <w:rsid w:val="00CE3007"/>
    <w:rsid w:val="00D154A1"/>
    <w:rsid w:val="00D75088"/>
    <w:rsid w:val="00D82F3F"/>
    <w:rsid w:val="00DD1F50"/>
    <w:rsid w:val="00E27698"/>
    <w:rsid w:val="00E27C98"/>
    <w:rsid w:val="00E34839"/>
    <w:rsid w:val="00E65887"/>
    <w:rsid w:val="00E728B6"/>
    <w:rsid w:val="00E840D4"/>
    <w:rsid w:val="00E925FF"/>
    <w:rsid w:val="00E938D3"/>
    <w:rsid w:val="00EE3412"/>
    <w:rsid w:val="00EF4F9F"/>
    <w:rsid w:val="00F25F12"/>
    <w:rsid w:val="00F84769"/>
    <w:rsid w:val="00F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28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B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B2"/>
    <w:pPr>
      <w:ind w:left="720"/>
      <w:contextualSpacing/>
    </w:pPr>
  </w:style>
  <w:style w:type="paragraph" w:customStyle="1" w:styleId="a4">
    <w:name w:val="Заголовок примерной формы"/>
    <w:basedOn w:val="a"/>
    <w:link w:val="a5"/>
    <w:qFormat/>
    <w:rsid w:val="007115B2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7115B2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4368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Romanov</dc:creator>
  <cp:keywords/>
  <dc:description/>
  <cp:lastModifiedBy>Пользователь Microsoft Office</cp:lastModifiedBy>
  <cp:revision>3</cp:revision>
  <dcterms:created xsi:type="dcterms:W3CDTF">2020-04-17T15:06:00Z</dcterms:created>
  <dcterms:modified xsi:type="dcterms:W3CDTF">2020-04-17T15:07:00Z</dcterms:modified>
</cp:coreProperties>
</file>