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7110C4" w14:textId="77777777" w:rsidR="005F31B6" w:rsidRPr="005F31B6" w:rsidRDefault="005F31B6" w:rsidP="005F31B6">
      <w:pPr>
        <w:shd w:val="clear" w:color="auto" w:fill="FFFFFF"/>
        <w:spacing w:before="161" w:after="161"/>
        <w:ind w:right="-7"/>
        <w:outlineLvl w:val="0"/>
        <w:rPr>
          <w:rFonts w:ascii="Verdana" w:eastAsia="Times New Roman" w:hAnsi="Verdana" w:cs="Times New Roman"/>
          <w:color w:val="5D5D5D"/>
          <w:kern w:val="36"/>
          <w:sz w:val="48"/>
          <w:szCs w:val="48"/>
          <w:lang w:eastAsia="ru-RU"/>
        </w:rPr>
      </w:pPr>
      <w:r>
        <w:rPr>
          <w:rFonts w:ascii="Verdana" w:eastAsia="Times New Roman" w:hAnsi="Verdana" w:cs="Times New Roman"/>
          <w:color w:val="5D5D5D"/>
          <w:kern w:val="36"/>
          <w:sz w:val="48"/>
          <w:szCs w:val="48"/>
          <w:lang w:eastAsia="ru-RU"/>
        </w:rPr>
        <w:t>Исковое заявление</w:t>
      </w:r>
      <w:r w:rsidRPr="005F31B6">
        <w:rPr>
          <w:rFonts w:ascii="Verdana" w:eastAsia="Times New Roman" w:hAnsi="Verdana" w:cs="Times New Roman"/>
          <w:color w:val="5D5D5D"/>
          <w:kern w:val="36"/>
          <w:sz w:val="48"/>
          <w:szCs w:val="48"/>
          <w:lang w:eastAsia="ru-RU"/>
        </w:rPr>
        <w:t xml:space="preserve"> о сохранении жилого помещения в переустроенном и перепланированном состоянии</w:t>
      </w:r>
    </w:p>
    <w:p w14:paraId="449CDEDC" w14:textId="77777777" w:rsidR="005F31B6" w:rsidRPr="005F31B6" w:rsidRDefault="005F31B6" w:rsidP="005F31B6">
      <w:pPr>
        <w:shd w:val="clear" w:color="auto" w:fill="FFFFFF"/>
        <w:spacing w:before="240" w:after="240"/>
        <w:jc w:val="right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tbl>
      <w:tblPr>
        <w:tblW w:w="9014" w:type="dxa"/>
        <w:shd w:val="clear" w:color="auto" w:fill="FFFFFF"/>
        <w:tblCellMar>
          <w:top w:w="140" w:type="dxa"/>
          <w:left w:w="140" w:type="dxa"/>
          <w:bottom w:w="140" w:type="dxa"/>
          <w:right w:w="140" w:type="dxa"/>
        </w:tblCellMar>
        <w:tblLook w:val="04A0" w:firstRow="1" w:lastRow="0" w:firstColumn="1" w:lastColumn="0" w:noHBand="0" w:noVBand="1"/>
      </w:tblPr>
      <w:tblGrid>
        <w:gridCol w:w="5954"/>
        <w:gridCol w:w="3060"/>
      </w:tblGrid>
      <w:tr w:rsidR="005F31B6" w:rsidRPr="005F31B6" w14:paraId="43E63075" w14:textId="77777777" w:rsidTr="005F31B6">
        <w:tc>
          <w:tcPr>
            <w:tcW w:w="5954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11E657A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</w:p>
          <w:p w14:paraId="1627E512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</w:p>
          <w:p w14:paraId="138B9EA9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>Истец:</w:t>
            </w:r>
          </w:p>
          <w:p w14:paraId="6E5278EE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</w:p>
          <w:p w14:paraId="6CF643DC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</w:p>
          <w:p w14:paraId="3E964370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>Ответчик:</w:t>
            </w:r>
          </w:p>
          <w:p w14:paraId="25A5E48C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</w:p>
          <w:p w14:paraId="683DA5ED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</w:p>
          <w:p w14:paraId="2013517D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</w:p>
          <w:p w14:paraId="2029DA77" w14:textId="77777777" w:rsidR="005F31B6" w:rsidRPr="005F31B6" w:rsidRDefault="005F31B6" w:rsidP="005F31B6">
            <w:pPr>
              <w:spacing w:before="240" w:after="240"/>
              <w:jc w:val="right"/>
              <w:rPr>
                <w:rFonts w:ascii="Verdana" w:hAnsi="Verdana" w:cs="Times New Roman"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>Третье лицо:</w:t>
            </w:r>
          </w:p>
        </w:tc>
        <w:tc>
          <w:tcPr>
            <w:tcW w:w="3060" w:type="dxa"/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00AEC799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u w:val="single"/>
                <w:lang w:eastAsia="ru-RU"/>
              </w:rPr>
              <w:t>В Ленинский районный суд г. Тюмени</w:t>
            </w:r>
          </w:p>
          <w:p w14:paraId="4C2BED2E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</w:p>
          <w:p w14:paraId="4C36EB2F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u w:val="single"/>
                <w:lang w:eastAsia="ru-RU"/>
              </w:rPr>
              <w:t>Иванова Ольга Геннадьевна</w:t>
            </w:r>
          </w:p>
          <w:p w14:paraId="71E93779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>625000, г. Тюмень, ______________</w:t>
            </w:r>
          </w:p>
          <w:p w14:paraId="1B020F26" w14:textId="77777777" w:rsidR="005F31B6" w:rsidRPr="005F31B6" w:rsidRDefault="005F31B6" w:rsidP="005F31B6">
            <w:pPr>
              <w:ind w:left="24"/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</w:p>
          <w:p w14:paraId="390BF7C0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u w:val="single"/>
                <w:lang w:eastAsia="ru-RU"/>
              </w:rPr>
              <w:t>Управа Ленинского административного округа Администрации г. Тюмени</w:t>
            </w:r>
          </w:p>
          <w:p w14:paraId="1B2C5D84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 xml:space="preserve">г. Тюмень, ул. </w:t>
            </w:r>
            <w:proofErr w:type="spellStart"/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>Мельникайте</w:t>
            </w:r>
            <w:proofErr w:type="spellEnd"/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>, д. 54</w:t>
            </w:r>
          </w:p>
          <w:p w14:paraId="100C3F7D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</w:p>
          <w:p w14:paraId="40EC4A2B" w14:textId="77777777" w:rsidR="005F31B6" w:rsidRPr="005F31B6" w:rsidRDefault="005F31B6" w:rsidP="005F31B6">
            <w:pPr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</w:pPr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u w:val="single"/>
                <w:lang w:eastAsia="ru-RU"/>
              </w:rPr>
              <w:t>Иванова Анастасия Николаевна</w:t>
            </w:r>
            <w:r w:rsidRPr="005F31B6">
              <w:rPr>
                <w:rFonts w:ascii="Verdana" w:eastAsia="Times New Roman" w:hAnsi="Verdana" w:cs="Times New Roman"/>
                <w:b/>
                <w:bCs/>
                <w:color w:val="5D5D5D"/>
                <w:sz w:val="18"/>
                <w:szCs w:val="18"/>
                <w:lang w:eastAsia="ru-RU"/>
              </w:rPr>
              <w:t>, 2005 г.р625000, г. Тюмень, ______________</w:t>
            </w:r>
            <w:bookmarkStart w:id="0" w:name="_GoBack"/>
            <w:bookmarkEnd w:id="0"/>
          </w:p>
        </w:tc>
      </w:tr>
    </w:tbl>
    <w:p w14:paraId="70DDD45D" w14:textId="77777777" w:rsidR="005F31B6" w:rsidRPr="005F31B6" w:rsidRDefault="005F31B6" w:rsidP="005F31B6">
      <w:pPr>
        <w:shd w:val="clear" w:color="auto" w:fill="FFFFFF"/>
        <w:spacing w:before="240" w:after="240"/>
        <w:jc w:val="right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p w14:paraId="0928E827" w14:textId="77777777" w:rsidR="005F31B6" w:rsidRPr="005F31B6" w:rsidRDefault="005F31B6" w:rsidP="005F31B6">
      <w:pPr>
        <w:shd w:val="clear" w:color="auto" w:fill="FFFFFF"/>
        <w:spacing w:before="240" w:after="240"/>
        <w:jc w:val="right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b/>
          <w:bCs/>
          <w:color w:val="5D5D5D"/>
          <w:sz w:val="18"/>
          <w:szCs w:val="18"/>
          <w:lang w:eastAsia="ru-RU"/>
        </w:rPr>
        <w:t>Государственная пошлина: 100 рублей 00 копеек</w:t>
      </w:r>
    </w:p>
    <w:p w14:paraId="015ED718" w14:textId="77777777" w:rsidR="005F31B6" w:rsidRPr="005F31B6" w:rsidRDefault="005F31B6" w:rsidP="005F31B6">
      <w:pPr>
        <w:shd w:val="clear" w:color="auto" w:fill="FFFFFF"/>
        <w:spacing w:before="240" w:after="240"/>
        <w:jc w:val="center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p w14:paraId="2E6E6CAA" w14:textId="77777777" w:rsidR="005F31B6" w:rsidRPr="005F31B6" w:rsidRDefault="005F31B6" w:rsidP="005F31B6">
      <w:pPr>
        <w:shd w:val="clear" w:color="auto" w:fill="FFFFFF"/>
        <w:spacing w:before="240" w:after="240"/>
        <w:jc w:val="center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b/>
          <w:bCs/>
          <w:color w:val="5D5D5D"/>
          <w:sz w:val="18"/>
          <w:szCs w:val="18"/>
          <w:lang w:eastAsia="ru-RU"/>
        </w:rPr>
        <w:t>ИСКОВОЕ ЗАЯВЛЕНИЕ</w:t>
      </w:r>
    </w:p>
    <w:p w14:paraId="5D4B9165" w14:textId="77777777" w:rsidR="005F31B6" w:rsidRPr="005F31B6" w:rsidRDefault="005F31B6" w:rsidP="005F31B6">
      <w:pPr>
        <w:shd w:val="clear" w:color="auto" w:fill="FFFFFF"/>
        <w:spacing w:before="240" w:after="240"/>
        <w:jc w:val="center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b/>
          <w:bCs/>
          <w:color w:val="5D5D5D"/>
          <w:sz w:val="18"/>
          <w:szCs w:val="18"/>
          <w:lang w:eastAsia="ru-RU"/>
        </w:rPr>
        <w:t>о сохранении жилого помещения в переустроенном и перепланированном состоянии</w:t>
      </w:r>
    </w:p>
    <w:p w14:paraId="3715BAA7" w14:textId="77777777" w:rsidR="005F31B6" w:rsidRPr="005F31B6" w:rsidRDefault="005F31B6" w:rsidP="005F31B6">
      <w:pPr>
        <w:shd w:val="clear" w:color="auto" w:fill="FFFFFF"/>
        <w:spacing w:before="240" w:after="240"/>
        <w:jc w:val="center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p w14:paraId="57A66A7D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Я проживаю в квартире по адресу: г. Тюмень, ул. _____________________, принадлежащей мне на праве собственности, что подтверждается свидетельством о государственной регистрации права от 26.02.2001 г. № 72 НВ 829874.</w:t>
      </w:r>
    </w:p>
    <w:p w14:paraId="265024BD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С целью улучшения жилищных условий я самостоятельно произвела переустройство и перепланировку в следующем объеме:</w:t>
      </w:r>
    </w:p>
    <w:p w14:paraId="6B9E2CA4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демонтирована ненесущая перегородка между туалетом и кладовой;</w:t>
      </w:r>
    </w:p>
    <w:p w14:paraId="2E238272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заложен дверной проем, ведущий в кладовую;</w:t>
      </w:r>
    </w:p>
    <w:p w14:paraId="2350146D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на месте дверного проема, ведущего в помещение кухни, устроен арочный проем, для чего частично демонтирована перегородка между коридором и кухней;</w:t>
      </w:r>
    </w:p>
    <w:p w14:paraId="522C583D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часть площади санузла перепланирована во встроенный шкаф;</w:t>
      </w:r>
    </w:p>
    <w:p w14:paraId="0A41F04F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lastRenderedPageBreak/>
        <w:t>- инженерные сети (водопровод в туалете) переустроены для установки стиральной машины в санитарном узле.</w:t>
      </w:r>
    </w:p>
    <w:p w14:paraId="1EACB981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Общая площадь квартиры до перепланировки составляла 47,80 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кв.м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. Жилая площадь составляла 28,70 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кв.м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.</w:t>
      </w:r>
    </w:p>
    <w:p w14:paraId="6355432E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После перепланировки общая площадь квартиры составляет 47,00 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кв.м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. Жилая площадь – 28,80 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кв.м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.</w:t>
      </w:r>
    </w:p>
    <w:p w14:paraId="58FF3A30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Указанная перепланировка выполнена без разрешающих документов хозяйственным способом на основании Проекта перепланировки и переустройства, разработанного МУП «Городской архитектурно-инженерный центр».</w:t>
      </w:r>
    </w:p>
    <w:p w14:paraId="526834A7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28.09.2007 г. Ответчиком был издан приказ № 508 о согласовании переустройства и перепланировки принадлежащего мне жилого помещения. После завершения строительных работ приемочная комиссия Актом № 77 от 16.04.2008 г. решила, что перепланировка моей квартиры соответствует представленному проекту. Факт того, что работы произведены в соответствии со СНиП, подтверждается актом на скрытые работы, выданным организацией-подрядчиком.</w:t>
      </w:r>
    </w:p>
    <w:p w14:paraId="02B8D61F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Вместе с тем, часть работ по перепланировке (демонтаж ненесущей перегородки между туалетом и кладовой; закладка дверного проема, ведущего в кладовую) была выполнена мной ранее без разрешения. Этот факт подтвержден данными технической инвентаризации от 24.03.2005 г.</w:t>
      </w:r>
    </w:p>
    <w:p w14:paraId="07FB0283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На этом основании в акте приемочной комиссии отсутствует подпись одного из ее членов: руководителя группы по технической инвентаризации ФГУП «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Ростехинвентаризация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-федеральное БТИ» Вагина А.Г., что делает невозможным ввод моей квартиры в эксплуатацию в установленном порядке.</w:t>
      </w:r>
    </w:p>
    <w:p w14:paraId="439C0541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В соответствии со ст. 26 Жилищного кодекса РФ, переустройство и (или) перепланировка жилого помещения проводятся с соблюдением требований законодательства по согласованию с органом местного самоуправления на основании принятого им решения.</w:t>
      </w:r>
    </w:p>
    <w:p w14:paraId="538258C8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Согласно ст.29 Жилищного кодекса РФ, самовольными являются переустройство и (или) перепланировка жилого помещения, проведенные при отсутствии основания, предусмотренного 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ч.б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 ст.26 ЖК РФ (решения о согласовании), или с нарушением проекта переустройства и (или) перепланировки.</w:t>
      </w:r>
    </w:p>
    <w:p w14:paraId="4A94DAD4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В соответствии с ч.4 ст.29 Жилищного кодекса РФ, на основании решения суда жилое помещение может быть сохранено в переустроенном и (или) перепланированном состоянии, если эти не нарушаются права и законные интересы граждан либо это не создает угрозу их жизни или здоровью.</w:t>
      </w:r>
    </w:p>
    <w:p w14:paraId="4B9BDF9D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Соответственно, принадлежащая мне квартира может быть сохранена в переустроенном и перепланированном состоянии на основании решения суда.</w:t>
      </w:r>
    </w:p>
    <w:p w14:paraId="35DE79C1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Фактически, переустройство и перепланировка, произведенные мною в квартире № ____ жилого дома № ___ по ул. ______ в г. Тюмени, не нарушает ничьих прав и законных интересов, не создает угрозу жизни и здоровью граждан.</w:t>
      </w:r>
    </w:p>
    <w:p w14:paraId="32F1B449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На основании выше изложенного, руководствуясь ст. 8, 12 ГК РФ, 29 ЖК РФ, статьями 3, 4, 30, 254, 255 ГПК РФ:</w:t>
      </w:r>
    </w:p>
    <w:p w14:paraId="7D9E1FD2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p w14:paraId="3637AA2F" w14:textId="77777777" w:rsidR="005F31B6" w:rsidRPr="005F31B6" w:rsidRDefault="005F31B6" w:rsidP="005F31B6">
      <w:pPr>
        <w:shd w:val="clear" w:color="auto" w:fill="FFFFFF"/>
        <w:spacing w:before="240" w:after="240"/>
        <w:jc w:val="center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b/>
          <w:bCs/>
          <w:color w:val="5D5D5D"/>
          <w:sz w:val="18"/>
          <w:szCs w:val="18"/>
          <w:lang w:eastAsia="ru-RU"/>
        </w:rPr>
        <w:t>ПРОШУ:</w:t>
      </w:r>
    </w:p>
    <w:p w14:paraId="1088A053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Сохранить квартиру № ____ жилого дома № ____ по ул. _________ в г. Тюмени, общей площадью 47,00 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кв.м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 xml:space="preserve">., жилой площадью 28,80 </w:t>
      </w:r>
      <w:proofErr w:type="spellStart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кв.м</w:t>
      </w:r>
      <w:proofErr w:type="spellEnd"/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. в переустроенном и перепланированном состоянии, а именно:</w:t>
      </w:r>
    </w:p>
    <w:p w14:paraId="647B3C0F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демонтирована ненесущая перегородка между туалетом и кладовой;</w:t>
      </w:r>
    </w:p>
    <w:p w14:paraId="66BBF638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заложен дверной проем, ведущий в кладовую;</w:t>
      </w:r>
    </w:p>
    <w:p w14:paraId="53E1BC53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на месте дверного проема, ведущего в помещение кухни, устроен арочный проем, для чего частично демонтирована перегородка между коридором и кухней;</w:t>
      </w:r>
    </w:p>
    <w:p w14:paraId="1602B145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часть площади санузла перепланирована во встроенный шкаф;</w:t>
      </w:r>
    </w:p>
    <w:p w14:paraId="005753E0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- инженерные сети (водопровод в туалете) переустроены для установки стиральной машины в санитарном узле.</w:t>
      </w:r>
    </w:p>
    <w:p w14:paraId="31396782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p w14:paraId="0244A360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Приложения:</w:t>
      </w:r>
    </w:p>
    <w:p w14:paraId="1E3C3DC5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искового заявления – 1 экз.</w:t>
      </w:r>
    </w:p>
    <w:p w14:paraId="081A6246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Акта приемочной комиссии о завершении переустройства и перепланировки жилого помещения № 77 от 16.04.2008 г. – 2 экз.</w:t>
      </w:r>
    </w:p>
    <w:p w14:paraId="7738C848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приказа О согласовании переустройства и перепланировки жилого помещения № 508 от 28.09.2007 г. – 2 экз.</w:t>
      </w:r>
    </w:p>
    <w:p w14:paraId="58685C7A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справки о технико-экономических показателях № 1949 от 24.01.2008 г. – 2 экз.</w:t>
      </w:r>
    </w:p>
    <w:p w14:paraId="36B0AAEF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технического паспорта квартиры от 25.12.2007 г.– 2 экз.</w:t>
      </w:r>
    </w:p>
    <w:p w14:paraId="329A5AE8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технического паспорта квартиры от 25.01.2001 г. – 2 экз.</w:t>
      </w:r>
    </w:p>
    <w:p w14:paraId="669E4614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проекта перепланировки и переустройства – 2 экз.</w:t>
      </w:r>
    </w:p>
    <w:p w14:paraId="60F35843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Акта на скрытые работы от 10.12.2007 г. – 2 экз.</w:t>
      </w:r>
    </w:p>
    <w:p w14:paraId="728DEADD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свидетельства о государственной регистрации права собственности на квартиру от 26.02.2001 г. № 72 НВ 829874 – 2 экз.</w:t>
      </w:r>
    </w:p>
    <w:p w14:paraId="49780909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свидетельства о рождении ребенка – 2 экз.</w:t>
      </w:r>
    </w:p>
    <w:p w14:paraId="1CFF75B7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поквартирной карточки – 2 экз.</w:t>
      </w:r>
    </w:p>
    <w:p w14:paraId="0F539FFC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Копия свидетельства о расторжении брака – 2 экз.</w:t>
      </w:r>
    </w:p>
    <w:p w14:paraId="162D4A5C" w14:textId="77777777" w:rsidR="005F31B6" w:rsidRPr="005F31B6" w:rsidRDefault="005F31B6" w:rsidP="005F31B6">
      <w:pPr>
        <w:numPr>
          <w:ilvl w:val="0"/>
          <w:numId w:val="1"/>
        </w:num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Квитанция об уплате государственной пошлины.</w:t>
      </w:r>
    </w:p>
    <w:p w14:paraId="628A6DA8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p w14:paraId="739DB5BF" w14:textId="77777777" w:rsidR="005F31B6" w:rsidRPr="005F31B6" w:rsidRDefault="005F31B6" w:rsidP="005F31B6">
      <w:pPr>
        <w:shd w:val="clear" w:color="auto" w:fill="FFFFFF"/>
        <w:spacing w:before="240" w:after="240"/>
        <w:rPr>
          <w:rFonts w:ascii="Verdana" w:hAnsi="Verdana" w:cs="Times New Roman"/>
          <w:color w:val="5D5D5D"/>
          <w:sz w:val="18"/>
          <w:szCs w:val="18"/>
          <w:lang w:eastAsia="ru-RU"/>
        </w:rPr>
      </w:pPr>
    </w:p>
    <w:p w14:paraId="045259ED" w14:textId="77777777" w:rsidR="005F31B6" w:rsidRPr="005F31B6" w:rsidRDefault="005F31B6" w:rsidP="005F31B6">
      <w:pPr>
        <w:shd w:val="clear" w:color="auto" w:fill="FFFFFF"/>
        <w:spacing w:before="240" w:after="240"/>
        <w:ind w:left="720"/>
        <w:rPr>
          <w:rFonts w:ascii="Verdana" w:hAnsi="Verdana" w:cs="Times New Roman"/>
          <w:color w:val="5D5D5D"/>
          <w:sz w:val="18"/>
          <w:szCs w:val="18"/>
          <w:lang w:eastAsia="ru-RU"/>
        </w:rPr>
      </w:pPr>
      <w:r w:rsidRPr="005F31B6">
        <w:rPr>
          <w:rFonts w:ascii="Verdana" w:hAnsi="Verdana" w:cs="Times New Roman"/>
          <w:color w:val="5D5D5D"/>
          <w:sz w:val="18"/>
          <w:szCs w:val="18"/>
          <w:lang w:eastAsia="ru-RU"/>
        </w:rPr>
        <w:t>_________________________ Иванова О. Г.</w:t>
      </w:r>
    </w:p>
    <w:p w14:paraId="66507E2F" w14:textId="77777777" w:rsidR="005F31B6" w:rsidRPr="005F31B6" w:rsidRDefault="005F31B6" w:rsidP="005F31B6">
      <w:pPr>
        <w:ind w:left="600"/>
        <w:rPr>
          <w:rFonts w:ascii="Times New Roman" w:eastAsia="Times New Roman" w:hAnsi="Times New Roman" w:cs="Times New Roman"/>
          <w:lang w:eastAsia="ru-RU"/>
        </w:rPr>
      </w:pPr>
    </w:p>
    <w:p w14:paraId="3905CDE8" w14:textId="77777777" w:rsidR="0034236E" w:rsidRDefault="0034236E"/>
    <w:sectPr w:rsidR="0034236E" w:rsidSect="00DE7435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auto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815270"/>
    <w:multiLevelType w:val="multilevel"/>
    <w:tmpl w:val="93B4D6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31B6"/>
    <w:rsid w:val="0034236E"/>
    <w:rsid w:val="005F31B6"/>
    <w:rsid w:val="00DE74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E0E5FE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5F31B6"/>
    <w:pPr>
      <w:spacing w:before="100" w:beforeAutospacing="1" w:after="100" w:afterAutospacing="1"/>
      <w:outlineLvl w:val="0"/>
    </w:pPr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F31B6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5F31B6"/>
    <w:pPr>
      <w:spacing w:before="100" w:beforeAutospacing="1" w:after="100" w:afterAutospacing="1"/>
    </w:pPr>
    <w:rPr>
      <w:rFonts w:ascii="Times New Roman" w:hAnsi="Times New Roman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980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819</Words>
  <Characters>4669</Characters>
  <Application>Microsoft Macintosh Word</Application>
  <DocSecurity>0</DocSecurity>
  <Lines>38</Lines>
  <Paragraphs>10</Paragraphs>
  <ScaleCrop>false</ScaleCrop>
  <LinksUpToDate>false</LinksUpToDate>
  <CharactersWithSpaces>5478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Microsoft Office</dc:creator>
  <cp:keywords/>
  <dc:description/>
  <cp:lastModifiedBy>Пользователь Microsoft Office</cp:lastModifiedBy>
  <cp:revision>1</cp:revision>
  <dcterms:created xsi:type="dcterms:W3CDTF">2020-04-23T10:46:00Z</dcterms:created>
  <dcterms:modified xsi:type="dcterms:W3CDTF">2020-04-23T10:48:00Z</dcterms:modified>
</cp:coreProperties>
</file>