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3CBA1" w14:textId="77777777" w:rsidR="00E557E8" w:rsidRPr="00CF769B" w:rsidRDefault="00E557E8" w:rsidP="00E557E8">
      <w:pPr>
        <w:ind w:left="5664"/>
        <w:rPr>
          <w:sz w:val="28"/>
          <w:szCs w:val="28"/>
        </w:rPr>
      </w:pPr>
      <w:bookmarkStart w:id="0" w:name="_GoBack"/>
      <w:bookmarkEnd w:id="0"/>
      <w:r w:rsidRPr="00CF769B">
        <w:rPr>
          <w:sz w:val="28"/>
          <w:szCs w:val="28"/>
        </w:rPr>
        <w:t>Приложение № 1</w:t>
      </w:r>
      <w:r w:rsidRPr="00CF769B">
        <w:rPr>
          <w:sz w:val="28"/>
          <w:szCs w:val="28"/>
        </w:rPr>
        <w:br/>
        <w:t>к постановлению Правительства края</w:t>
      </w:r>
      <w:r w:rsidRPr="00CF769B">
        <w:rPr>
          <w:sz w:val="28"/>
          <w:szCs w:val="28"/>
        </w:rPr>
        <w:br/>
      </w:r>
      <w:r>
        <w:rPr>
          <w:sz w:val="28"/>
          <w:szCs w:val="28"/>
        </w:rPr>
        <w:t>от 28.06.2011 № 384–п</w:t>
      </w:r>
    </w:p>
    <w:p w14:paraId="5B07C29E" w14:textId="77777777" w:rsidR="00E557E8" w:rsidRDefault="00E557E8" w:rsidP="00E557E8">
      <w:pPr>
        <w:pStyle w:val="ConsPlusTitle"/>
        <w:widowControl/>
        <w:ind w:firstLine="709"/>
        <w:jc w:val="center"/>
        <w:rPr>
          <w:rFonts w:ascii="Times New Roman" w:hAnsi="Times New Roman" w:cs="Times New Roman"/>
          <w:sz w:val="28"/>
          <w:szCs w:val="28"/>
        </w:rPr>
      </w:pPr>
    </w:p>
    <w:p w14:paraId="53C20D26" w14:textId="77777777" w:rsidR="00E557E8" w:rsidRPr="00CF769B" w:rsidRDefault="00E557E8" w:rsidP="00E557E8">
      <w:pPr>
        <w:pStyle w:val="ConsPlusTitle"/>
        <w:widowControl/>
        <w:ind w:firstLine="709"/>
        <w:jc w:val="center"/>
        <w:rPr>
          <w:rFonts w:ascii="Times New Roman" w:hAnsi="Times New Roman" w:cs="Times New Roman"/>
          <w:sz w:val="28"/>
          <w:szCs w:val="28"/>
        </w:rPr>
      </w:pPr>
    </w:p>
    <w:p w14:paraId="567F5E45" w14:textId="77777777" w:rsidR="00E557E8" w:rsidRDefault="00E557E8" w:rsidP="00E557E8">
      <w:pPr>
        <w:pStyle w:val="ConsPlusTitle"/>
        <w:widowControl/>
        <w:jc w:val="center"/>
        <w:rPr>
          <w:rFonts w:ascii="Times New Roman" w:hAnsi="Times New Roman" w:cs="Times New Roman"/>
          <w:sz w:val="28"/>
          <w:szCs w:val="28"/>
        </w:rPr>
      </w:pPr>
      <w:r w:rsidRPr="00E55A81">
        <w:rPr>
          <w:rFonts w:ascii="Times New Roman" w:hAnsi="Times New Roman" w:cs="Times New Roman"/>
          <w:sz w:val="28"/>
          <w:szCs w:val="28"/>
        </w:rPr>
        <w:t>Правила направления средств (части средств)</w:t>
      </w:r>
    </w:p>
    <w:p w14:paraId="6F505362" w14:textId="77777777" w:rsidR="00E557E8" w:rsidRDefault="00E557E8" w:rsidP="00E557E8">
      <w:pPr>
        <w:pStyle w:val="ConsPlusTitle"/>
        <w:widowControl/>
        <w:jc w:val="center"/>
        <w:rPr>
          <w:rFonts w:ascii="Times New Roman" w:hAnsi="Times New Roman" w:cs="Times New Roman"/>
          <w:sz w:val="28"/>
          <w:szCs w:val="28"/>
        </w:rPr>
      </w:pPr>
      <w:r w:rsidRPr="00E55A81">
        <w:rPr>
          <w:rFonts w:ascii="Times New Roman" w:hAnsi="Times New Roman" w:cs="Times New Roman"/>
          <w:sz w:val="28"/>
          <w:szCs w:val="28"/>
        </w:rPr>
        <w:t>краевого материнского (семейного) капитала на улучшение жилищных условий и правила подачи заявления о распоряжении средствами (частью средств) краевого материнского (семейного) капитала</w:t>
      </w:r>
    </w:p>
    <w:p w14:paraId="779BBA07" w14:textId="77777777" w:rsidR="00E557E8" w:rsidRPr="00E55A81" w:rsidRDefault="00E557E8" w:rsidP="00E557E8">
      <w:pPr>
        <w:pStyle w:val="ConsPlusTitle"/>
        <w:widowControl/>
        <w:jc w:val="center"/>
        <w:rPr>
          <w:rFonts w:ascii="Times New Roman" w:hAnsi="Times New Roman" w:cs="Times New Roman"/>
          <w:sz w:val="28"/>
          <w:szCs w:val="28"/>
        </w:rPr>
      </w:pPr>
      <w:r w:rsidRPr="00E55A81">
        <w:rPr>
          <w:rFonts w:ascii="Times New Roman" w:hAnsi="Times New Roman" w:cs="Times New Roman"/>
          <w:sz w:val="28"/>
          <w:szCs w:val="28"/>
        </w:rPr>
        <w:t>на улучшение жилищных условий</w:t>
      </w:r>
    </w:p>
    <w:p w14:paraId="2C3CA03F" w14:textId="77777777" w:rsidR="00E557E8" w:rsidRPr="00CF769B" w:rsidRDefault="00E557E8" w:rsidP="00E557E8">
      <w:pPr>
        <w:ind w:firstLine="709"/>
        <w:jc w:val="center"/>
        <w:rPr>
          <w:sz w:val="28"/>
          <w:szCs w:val="28"/>
        </w:rPr>
      </w:pPr>
    </w:p>
    <w:p w14:paraId="2CDC548C" w14:textId="77777777" w:rsidR="00E557E8" w:rsidRPr="005A09F3" w:rsidRDefault="00E557E8" w:rsidP="00E557E8">
      <w:pPr>
        <w:autoSpaceDE w:val="0"/>
        <w:autoSpaceDN w:val="0"/>
        <w:adjustRightInd w:val="0"/>
        <w:ind w:firstLine="709"/>
        <w:jc w:val="both"/>
        <w:rPr>
          <w:sz w:val="28"/>
          <w:szCs w:val="28"/>
        </w:rPr>
      </w:pPr>
      <w:r w:rsidRPr="00CF769B">
        <w:rPr>
          <w:sz w:val="28"/>
          <w:szCs w:val="28"/>
        </w:rPr>
        <w:t xml:space="preserve">1. Настоящие Правила направления средств (части средств) краевого </w:t>
      </w:r>
      <w:r w:rsidRPr="005A09F3">
        <w:rPr>
          <w:sz w:val="28"/>
          <w:szCs w:val="28"/>
        </w:rPr>
        <w:t xml:space="preserve">материнского (семейного) капитала на улучшение жилищных условий </w:t>
      </w:r>
      <w:r>
        <w:rPr>
          <w:sz w:val="28"/>
          <w:szCs w:val="28"/>
        </w:rPr>
        <w:br/>
      </w:r>
      <w:r w:rsidRPr="005A09F3">
        <w:rPr>
          <w:sz w:val="28"/>
          <w:szCs w:val="28"/>
        </w:rPr>
        <w:t>и правила подачи заявления о распоряжении средствами (частью средств) краевого материнского (семейного) капитала на улучшение жилищных условий (далее – Правила) разработаны в соответствии со статьями 7–9 Закона Красноярского края от 09.06.2011 № 12</w:t>
      </w:r>
      <w:r>
        <w:rPr>
          <w:sz w:val="28"/>
          <w:szCs w:val="28"/>
        </w:rPr>
        <w:t>–</w:t>
      </w:r>
      <w:r w:rsidRPr="005A09F3">
        <w:rPr>
          <w:sz w:val="28"/>
          <w:szCs w:val="28"/>
        </w:rPr>
        <w:t xml:space="preserve">5937 «О дополнительных мерах поддержки семей, имеющих детей, в Красноярском крае» </w:t>
      </w:r>
      <w:r>
        <w:rPr>
          <w:sz w:val="28"/>
          <w:szCs w:val="28"/>
        </w:rPr>
        <w:br/>
      </w:r>
      <w:r w:rsidRPr="005A09F3">
        <w:rPr>
          <w:sz w:val="28"/>
          <w:szCs w:val="28"/>
        </w:rPr>
        <w:t xml:space="preserve">и устанавливают порядок направления средств (части средств) материнского (семейного) капитала (далее – средства материнского капитала) </w:t>
      </w:r>
      <w:r>
        <w:rPr>
          <w:sz w:val="28"/>
          <w:szCs w:val="28"/>
        </w:rPr>
        <w:br/>
      </w:r>
      <w:r w:rsidRPr="005A09F3">
        <w:rPr>
          <w:sz w:val="28"/>
          <w:szCs w:val="28"/>
        </w:rPr>
        <w:t xml:space="preserve">для улучшения жилищных условий, порядок подачи заявления </w:t>
      </w:r>
      <w:r>
        <w:rPr>
          <w:sz w:val="28"/>
          <w:szCs w:val="28"/>
        </w:rPr>
        <w:br/>
      </w:r>
      <w:r w:rsidRPr="005A09F3">
        <w:rPr>
          <w:sz w:val="28"/>
          <w:szCs w:val="28"/>
        </w:rPr>
        <w:t xml:space="preserve">о распоряжении этими средствами и перечень документов, необходимых </w:t>
      </w:r>
      <w:r>
        <w:rPr>
          <w:sz w:val="28"/>
          <w:szCs w:val="28"/>
        </w:rPr>
        <w:br/>
      </w:r>
      <w:r w:rsidRPr="005A09F3">
        <w:rPr>
          <w:sz w:val="28"/>
          <w:szCs w:val="28"/>
        </w:rPr>
        <w:t>для рассмотрения заявления.</w:t>
      </w:r>
    </w:p>
    <w:p w14:paraId="1BA45986"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2. Средства краевого материнского (семейного) капитала </w:t>
      </w:r>
      <w:r>
        <w:rPr>
          <w:sz w:val="28"/>
          <w:szCs w:val="28"/>
        </w:rPr>
        <w:br/>
      </w:r>
      <w:r w:rsidRPr="005A09F3">
        <w:rPr>
          <w:sz w:val="28"/>
          <w:szCs w:val="28"/>
        </w:rPr>
        <w:t xml:space="preserve">в соответствии с заявлением о распоряжении могут направляться: </w:t>
      </w:r>
    </w:p>
    <w:p w14:paraId="0B0B3B48" w14:textId="77777777" w:rsidR="00E557E8" w:rsidRPr="005A09F3" w:rsidRDefault="00E557E8" w:rsidP="00E557E8">
      <w:pPr>
        <w:tabs>
          <w:tab w:val="left" w:pos="1080"/>
        </w:tabs>
        <w:autoSpaceDE w:val="0"/>
        <w:autoSpaceDN w:val="0"/>
        <w:adjustRightInd w:val="0"/>
        <w:ind w:firstLine="709"/>
        <w:jc w:val="both"/>
        <w:rPr>
          <w:sz w:val="28"/>
          <w:szCs w:val="28"/>
        </w:rPr>
      </w:pPr>
      <w:r w:rsidRPr="005A09F3">
        <w:rPr>
          <w:sz w:val="28"/>
          <w:szCs w:val="28"/>
        </w:rPr>
        <w:t xml:space="preserve">а) на приобретение (строительство) жилого помещения, осуществляемое гражданами посредством совершения любых </w:t>
      </w:r>
      <w:r>
        <w:rPr>
          <w:sz w:val="28"/>
          <w:szCs w:val="28"/>
        </w:rPr>
        <w:br/>
      </w:r>
      <w:r w:rsidRPr="005A09F3">
        <w:rPr>
          <w:sz w:val="28"/>
          <w:szCs w:val="28"/>
        </w:rPr>
        <w:t xml:space="preserve">не противоречащих закону сделок и участия в обязательствах (включая участие в жилищных, </w:t>
      </w:r>
      <w:proofErr w:type="spellStart"/>
      <w:r w:rsidRPr="005A09F3">
        <w:rPr>
          <w:sz w:val="28"/>
          <w:szCs w:val="28"/>
        </w:rPr>
        <w:t>жилищно</w:t>
      </w:r>
      <w:proofErr w:type="spellEnd"/>
      <w:r>
        <w:rPr>
          <w:sz w:val="28"/>
          <w:szCs w:val="28"/>
        </w:rPr>
        <w:t>–</w:t>
      </w:r>
      <w:r w:rsidRPr="005A09F3">
        <w:rPr>
          <w:sz w:val="28"/>
          <w:szCs w:val="28"/>
        </w:rPr>
        <w:t>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w:t>
      </w:r>
    </w:p>
    <w:p w14:paraId="48EDE537"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б) на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 путем перечисления указанных средств </w:t>
      </w:r>
      <w:r>
        <w:rPr>
          <w:sz w:val="28"/>
          <w:szCs w:val="28"/>
        </w:rPr>
        <w:br/>
      </w:r>
      <w:r w:rsidRPr="005A09F3">
        <w:rPr>
          <w:sz w:val="28"/>
          <w:szCs w:val="28"/>
        </w:rPr>
        <w:t>на банковский счет лица, получившего сертификат;</w:t>
      </w:r>
    </w:p>
    <w:p w14:paraId="697F4153"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в) на погашение основного долга и уплату процентов по кредитам </w:t>
      </w:r>
      <w:r>
        <w:rPr>
          <w:sz w:val="28"/>
          <w:szCs w:val="28"/>
        </w:rPr>
        <w:br/>
      </w:r>
      <w:r w:rsidRPr="005A09F3">
        <w:rPr>
          <w:sz w:val="28"/>
          <w:szCs w:val="28"/>
        </w:rPr>
        <w:t xml:space="preserve">или займам на приобретение (строительство) жилого помещения, включая ипотечные кредиты, предоставленным гражданам по кредитному договору </w:t>
      </w:r>
      <w:r w:rsidRPr="005A09F3">
        <w:rPr>
          <w:sz w:val="28"/>
          <w:szCs w:val="28"/>
        </w:rPr>
        <w:lastRenderedPageBreak/>
        <w:t>(договору займа), заключенному с организацией, в том числе кредитной организацией, независимо от срока, истекшего со дня рождения (усыновления) третьего, четвертого ребенка или последующих детей.</w:t>
      </w:r>
    </w:p>
    <w:p w14:paraId="51F9FEE5"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Лицо, получившее сертификат на краевой материнский (семейный) капитал (далее – заявитель), вправе использовать средства материнского капитала на приобретение, строительство жилого помещения, а также </w:t>
      </w:r>
      <w:r>
        <w:rPr>
          <w:sz w:val="28"/>
          <w:szCs w:val="28"/>
        </w:rPr>
        <w:br/>
      </w:r>
      <w:r w:rsidRPr="005A09F3">
        <w:rPr>
          <w:sz w:val="28"/>
          <w:szCs w:val="28"/>
        </w:rPr>
        <w:t>на строительство или реконструкцию объекта индивидуального жилищного строительства без привлечения строительной организации, осуществляемые лицом, состоящим в зарегистрированном браке с лицом, получившим сертификат.</w:t>
      </w:r>
    </w:p>
    <w:p w14:paraId="7EB466B0"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3. В случае предоставления заявителю, супругу заявителя, кредита (займа), в том числе ипотечного, на приобретение или строительство жилья либо кредита (займа), в том числе ипотечного, на погашение ранее предоставленного кредита (займа) на приобретение или строительство жилья средства материнского капитала могут быть направлены на:</w:t>
      </w:r>
    </w:p>
    <w:p w14:paraId="69D4636C"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а) уплату первоначального взноса при получении кредита (займа), </w:t>
      </w:r>
      <w:r>
        <w:rPr>
          <w:sz w:val="28"/>
          <w:szCs w:val="28"/>
        </w:rPr>
        <w:br/>
      </w:r>
      <w:r w:rsidRPr="005A09F3">
        <w:rPr>
          <w:sz w:val="28"/>
          <w:szCs w:val="28"/>
        </w:rPr>
        <w:t>в том числе ипотечного, на приобретение или строительство жилья;</w:t>
      </w:r>
    </w:p>
    <w:p w14:paraId="13F71F3F"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б) погашение основного долга и уплату процентов по кредиту (займу), в том числе ипотечному, на приобретение или строительство жилья </w:t>
      </w:r>
      <w:r>
        <w:rPr>
          <w:sz w:val="28"/>
          <w:szCs w:val="28"/>
        </w:rPr>
        <w:br/>
      </w:r>
      <w:r w:rsidRPr="005A09F3">
        <w:rPr>
          <w:sz w:val="28"/>
          <w:szCs w:val="28"/>
        </w:rPr>
        <w:t>(за исключением штрафов, комиссий, пеней за просрочку исполнения обязательств по указанному кредиту (займу)), в том числе по кредиту (займу), обязательство по которому возникло у заявителя до возникновения права на дополнительные меры поддержки семей, имеющих детей (далее – дополнительные меры поддержки);</w:t>
      </w:r>
    </w:p>
    <w:p w14:paraId="0A7674C7"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в)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или строительство жилья (за исключением штрафов, комиссий, пеней за просрочку исполнения обязательств по указанному кредиту (займу), обязательства по которым возникли у заявителя </w:t>
      </w:r>
      <w:r>
        <w:rPr>
          <w:sz w:val="28"/>
          <w:szCs w:val="28"/>
        </w:rPr>
        <w:br/>
      </w:r>
      <w:r w:rsidRPr="005A09F3">
        <w:rPr>
          <w:sz w:val="28"/>
          <w:szCs w:val="28"/>
        </w:rPr>
        <w:t>до возникновения права на дополнительные меры поддержки.</w:t>
      </w:r>
    </w:p>
    <w:p w14:paraId="7D6AB54E"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4. Заявитель подает в уполномоченный орган местного самоуправления муниципального района или городского округа Красноярского края в сфере социальной поддержки и социального обслуживания населения (далее </w:t>
      </w:r>
      <w:r>
        <w:rPr>
          <w:sz w:val="28"/>
          <w:szCs w:val="28"/>
        </w:rPr>
        <w:t>–</w:t>
      </w:r>
      <w:r w:rsidRPr="005A09F3">
        <w:rPr>
          <w:sz w:val="28"/>
          <w:szCs w:val="28"/>
        </w:rPr>
        <w:t xml:space="preserve"> уполномоченный орган) по месту жительства заявление о распоряжении средствами материнского капитала (далее </w:t>
      </w:r>
      <w:r>
        <w:rPr>
          <w:sz w:val="28"/>
          <w:szCs w:val="28"/>
        </w:rPr>
        <w:t>–</w:t>
      </w:r>
      <w:r w:rsidRPr="005A09F3">
        <w:rPr>
          <w:sz w:val="28"/>
          <w:szCs w:val="28"/>
        </w:rPr>
        <w:t xml:space="preserve"> заявление), в котором указывает серию, номер и дату выдачи сертификата на краевой материнский (семейный) капитал, вид расходов, на которые направляются средства материнского капитала для улучшения жилищных условий, размер указанных средств, а также способ направления уведомления </w:t>
      </w:r>
      <w:r>
        <w:rPr>
          <w:sz w:val="28"/>
          <w:szCs w:val="28"/>
        </w:rPr>
        <w:br/>
      </w:r>
      <w:r w:rsidRPr="005A09F3">
        <w:rPr>
          <w:sz w:val="28"/>
          <w:szCs w:val="28"/>
        </w:rPr>
        <w:t xml:space="preserve">об удовлетворении или об отказе в удовлетворении заявления </w:t>
      </w:r>
      <w:r>
        <w:rPr>
          <w:sz w:val="28"/>
          <w:szCs w:val="28"/>
        </w:rPr>
        <w:br/>
      </w:r>
      <w:r w:rsidRPr="005A09F3">
        <w:rPr>
          <w:sz w:val="28"/>
          <w:szCs w:val="28"/>
        </w:rPr>
        <w:t>о распоряжении средствами материнского капитала.</w:t>
      </w:r>
    </w:p>
    <w:p w14:paraId="01BA6854" w14:textId="77777777" w:rsidR="00E557E8" w:rsidRPr="005A09F3" w:rsidRDefault="00E557E8" w:rsidP="00E557E8">
      <w:pPr>
        <w:autoSpaceDE w:val="0"/>
        <w:autoSpaceDN w:val="0"/>
        <w:adjustRightInd w:val="0"/>
        <w:ind w:firstLine="709"/>
        <w:jc w:val="both"/>
        <w:outlineLvl w:val="0"/>
        <w:rPr>
          <w:sz w:val="28"/>
          <w:szCs w:val="28"/>
        </w:rPr>
      </w:pPr>
      <w:r w:rsidRPr="005A09F3">
        <w:rPr>
          <w:sz w:val="28"/>
          <w:szCs w:val="28"/>
        </w:rPr>
        <w:t>Заявление подается с предъявлением следующих документов:</w:t>
      </w:r>
    </w:p>
    <w:p w14:paraId="6740FCB6" w14:textId="77777777" w:rsidR="00E557E8" w:rsidRDefault="00E557E8" w:rsidP="00E557E8">
      <w:pPr>
        <w:autoSpaceDE w:val="0"/>
        <w:autoSpaceDN w:val="0"/>
        <w:adjustRightInd w:val="0"/>
        <w:ind w:firstLine="709"/>
        <w:jc w:val="both"/>
        <w:rPr>
          <w:sz w:val="28"/>
          <w:szCs w:val="28"/>
        </w:rPr>
      </w:pPr>
      <w:r w:rsidRPr="005A09F3">
        <w:rPr>
          <w:sz w:val="28"/>
          <w:szCs w:val="28"/>
        </w:rPr>
        <w:t>а) паспорт или иной документ, удостоверяющий личность, гражданство заявителя и его регистрацию по месту жительства;</w:t>
      </w:r>
    </w:p>
    <w:p w14:paraId="432BB3AD" w14:textId="77777777" w:rsidR="00E557E8" w:rsidRPr="005A09F3" w:rsidRDefault="00E557E8" w:rsidP="00E557E8">
      <w:pPr>
        <w:autoSpaceDE w:val="0"/>
        <w:autoSpaceDN w:val="0"/>
        <w:adjustRightInd w:val="0"/>
        <w:ind w:firstLine="709"/>
        <w:jc w:val="both"/>
        <w:outlineLvl w:val="0"/>
        <w:rPr>
          <w:sz w:val="28"/>
          <w:szCs w:val="28"/>
        </w:rPr>
      </w:pPr>
      <w:r w:rsidRPr="005A09F3">
        <w:rPr>
          <w:sz w:val="28"/>
          <w:szCs w:val="28"/>
        </w:rPr>
        <w:lastRenderedPageBreak/>
        <w:t xml:space="preserve">б) паспорт или иной документ, удостоверяющий личность представителя, и нотариально удостоверенная доверенность, подтверждающая его полномочия, </w:t>
      </w:r>
      <w:r>
        <w:rPr>
          <w:sz w:val="28"/>
          <w:szCs w:val="28"/>
        </w:rPr>
        <w:t>–</w:t>
      </w:r>
      <w:r w:rsidRPr="005A09F3">
        <w:rPr>
          <w:sz w:val="28"/>
          <w:szCs w:val="28"/>
        </w:rPr>
        <w:t xml:space="preserve"> в случае подачи заявления через представителя.</w:t>
      </w:r>
    </w:p>
    <w:p w14:paraId="7E98D15B"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5. В случае направления средств материнского капитала </w:t>
      </w:r>
      <w:r>
        <w:rPr>
          <w:sz w:val="28"/>
          <w:szCs w:val="28"/>
        </w:rPr>
        <w:br/>
      </w:r>
      <w:r w:rsidRPr="005A09F3">
        <w:rPr>
          <w:sz w:val="28"/>
          <w:szCs w:val="28"/>
        </w:rPr>
        <w:t xml:space="preserve">на приобретение, строительство жилого помещения, а также </w:t>
      </w:r>
      <w:r>
        <w:rPr>
          <w:sz w:val="28"/>
          <w:szCs w:val="28"/>
        </w:rPr>
        <w:br/>
      </w:r>
      <w:r w:rsidRPr="005A09F3">
        <w:rPr>
          <w:sz w:val="28"/>
          <w:szCs w:val="28"/>
        </w:rPr>
        <w:t xml:space="preserve">на строительство или реконструкцию объекта индивидуального жилищного строительства без привлечения строительной организации, осуществляемые супругом заявителя, такое обстоятельство указывается в заявлении, </w:t>
      </w:r>
      <w:r>
        <w:rPr>
          <w:sz w:val="28"/>
          <w:szCs w:val="28"/>
        </w:rPr>
        <w:br/>
      </w:r>
      <w:r w:rsidRPr="005A09F3">
        <w:rPr>
          <w:sz w:val="28"/>
          <w:szCs w:val="28"/>
        </w:rPr>
        <w:t>и к заявлению прилагаются следующие документы:</w:t>
      </w:r>
    </w:p>
    <w:p w14:paraId="47A48446"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а) копия паспорта супруга заявителя или иного документа, удостоверяющего его личность;</w:t>
      </w:r>
    </w:p>
    <w:p w14:paraId="0D7340C8"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б) копия свидетельства о браке.</w:t>
      </w:r>
    </w:p>
    <w:p w14:paraId="1988F9D9"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6. В случае направления средств материнского капитала на оплату приобретаемого жилого помещения к заявлению прилагаются следующие документы:</w:t>
      </w:r>
    </w:p>
    <w:p w14:paraId="36E5AE5C"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а) копия договора купли</w:t>
      </w:r>
      <w:r>
        <w:rPr>
          <w:sz w:val="28"/>
          <w:szCs w:val="28"/>
        </w:rPr>
        <w:t>–</w:t>
      </w:r>
      <w:r w:rsidRPr="005A09F3">
        <w:rPr>
          <w:sz w:val="28"/>
          <w:szCs w:val="28"/>
        </w:rPr>
        <w:t>продажи жилого помещения (договора купли</w:t>
      </w:r>
      <w:r>
        <w:rPr>
          <w:sz w:val="28"/>
          <w:szCs w:val="28"/>
        </w:rPr>
        <w:t>–</w:t>
      </w:r>
      <w:r w:rsidRPr="005A09F3">
        <w:rPr>
          <w:sz w:val="28"/>
          <w:szCs w:val="28"/>
        </w:rPr>
        <w:t xml:space="preserve">продажи жилого помещения с рассрочкой платежа), прошедшего государственную регистрацию в установленном </w:t>
      </w:r>
      <w:hyperlink r:id="rId4" w:history="1">
        <w:r w:rsidRPr="005A09F3">
          <w:rPr>
            <w:sz w:val="28"/>
            <w:szCs w:val="28"/>
          </w:rPr>
          <w:t>порядке</w:t>
        </w:r>
      </w:hyperlink>
      <w:r w:rsidRPr="005A09F3">
        <w:rPr>
          <w:sz w:val="28"/>
          <w:szCs w:val="28"/>
        </w:rPr>
        <w:t>;</w:t>
      </w:r>
    </w:p>
    <w:p w14:paraId="245EBF90"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б) копия свидетельства о государственной регистрации права собственности на жилое помещение заявителя, и (или) его супруга, осуществляющего приобретение жилого помещения с использованием средств материнского капитала (за исключением случая, когда договором купли</w:t>
      </w:r>
      <w:r>
        <w:rPr>
          <w:sz w:val="28"/>
          <w:szCs w:val="28"/>
        </w:rPr>
        <w:t>–</w:t>
      </w:r>
      <w:r w:rsidRPr="005A09F3">
        <w:rPr>
          <w:sz w:val="28"/>
          <w:szCs w:val="28"/>
        </w:rPr>
        <w:t xml:space="preserve">продажи жилого помещения с рассрочкой платежа предусмотрено, </w:t>
      </w:r>
      <w:r>
        <w:rPr>
          <w:sz w:val="28"/>
          <w:szCs w:val="28"/>
        </w:rPr>
        <w:br/>
      </w:r>
      <w:r w:rsidRPr="005A09F3">
        <w:rPr>
          <w:sz w:val="28"/>
          <w:szCs w:val="28"/>
        </w:rPr>
        <w:t xml:space="preserve">что право собственности на приобретаемое жилое помещение переходит </w:t>
      </w:r>
      <w:r>
        <w:rPr>
          <w:sz w:val="28"/>
          <w:szCs w:val="28"/>
        </w:rPr>
        <w:br/>
      </w:r>
      <w:r w:rsidRPr="005A09F3">
        <w:rPr>
          <w:sz w:val="28"/>
          <w:szCs w:val="28"/>
        </w:rPr>
        <w:t>к покупателю после полной выплаты цены договора);</w:t>
      </w:r>
    </w:p>
    <w:p w14:paraId="61E7BD5E"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в) в случае если жилое помещение оформлено не в общую собственность заявителя, супруга заявителя, детей или не осуществлена государственная регистрация права собственности на жилое помещение </w:t>
      </w:r>
      <w:r>
        <w:rPr>
          <w:sz w:val="28"/>
          <w:szCs w:val="28"/>
        </w:rPr>
        <w:t>–</w:t>
      </w:r>
      <w:r w:rsidRPr="005A09F3">
        <w:rPr>
          <w:sz w:val="28"/>
          <w:szCs w:val="28"/>
        </w:rPr>
        <w:t xml:space="preserve"> засвидетельствованное в установленном законодательством Российской Федерации </w:t>
      </w:r>
      <w:hyperlink r:id="rId5" w:history="1">
        <w:r w:rsidRPr="005A09F3">
          <w:rPr>
            <w:sz w:val="28"/>
            <w:szCs w:val="28"/>
          </w:rPr>
          <w:t>порядке</w:t>
        </w:r>
      </w:hyperlink>
      <w:r w:rsidRPr="005A09F3">
        <w:rPr>
          <w:sz w:val="28"/>
          <w:szCs w:val="28"/>
        </w:rPr>
        <w:t xml:space="preserve"> письменное обязательство лица (лиц), являющегося покупателем по договору купли</w:t>
      </w:r>
      <w:r>
        <w:rPr>
          <w:sz w:val="28"/>
          <w:szCs w:val="28"/>
        </w:rPr>
        <w:t>–</w:t>
      </w:r>
      <w:r w:rsidRPr="005A09F3">
        <w:rPr>
          <w:sz w:val="28"/>
          <w:szCs w:val="28"/>
        </w:rPr>
        <w:t>продажи жилого помещения (договору купли</w:t>
      </w:r>
      <w:r>
        <w:rPr>
          <w:sz w:val="28"/>
          <w:szCs w:val="28"/>
        </w:rPr>
        <w:t>–</w:t>
      </w:r>
      <w:r w:rsidRPr="005A09F3">
        <w:rPr>
          <w:sz w:val="28"/>
          <w:szCs w:val="28"/>
        </w:rPr>
        <w:t>продажи жилого помещения с рассрочкой платежа) с использованием средств материнского капитала, оформить жилое помещение в общую собственность заявителя, его супруга, детей с определением размера долей по соглашению в течение 6 месяцев после перечисления министерством социальной политики Красноярского края (далее – министерство) средств материнского капитала лицу, осуществляющему отчуждение жилого помещения, а в случае приобретения жилого помещения по договору купли</w:t>
      </w:r>
      <w:r>
        <w:rPr>
          <w:sz w:val="28"/>
          <w:szCs w:val="28"/>
        </w:rPr>
        <w:t>–</w:t>
      </w:r>
      <w:r w:rsidRPr="005A09F3">
        <w:rPr>
          <w:sz w:val="28"/>
          <w:szCs w:val="28"/>
        </w:rPr>
        <w:t xml:space="preserve">продажи жилого </w:t>
      </w:r>
      <w:r>
        <w:rPr>
          <w:sz w:val="28"/>
          <w:szCs w:val="28"/>
        </w:rPr>
        <w:t>помещения с рассрочкой платежа –</w:t>
      </w:r>
      <w:r w:rsidRPr="005A09F3">
        <w:rPr>
          <w:sz w:val="28"/>
          <w:szCs w:val="28"/>
        </w:rPr>
        <w:t xml:space="preserve"> в течение 6 месяцев после внесения последнего платежа, завершающего оплату стоимости жилого помещения в полном размере;</w:t>
      </w:r>
    </w:p>
    <w:p w14:paraId="1258B8FC"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г) справка лица, осуществляющего отчуждение жилого помещения </w:t>
      </w:r>
      <w:r>
        <w:rPr>
          <w:sz w:val="28"/>
          <w:szCs w:val="28"/>
        </w:rPr>
        <w:br/>
      </w:r>
      <w:r w:rsidRPr="005A09F3">
        <w:rPr>
          <w:sz w:val="28"/>
          <w:szCs w:val="28"/>
        </w:rPr>
        <w:t>по договору купли</w:t>
      </w:r>
      <w:r>
        <w:rPr>
          <w:sz w:val="28"/>
          <w:szCs w:val="28"/>
        </w:rPr>
        <w:t>–</w:t>
      </w:r>
      <w:r w:rsidRPr="005A09F3">
        <w:rPr>
          <w:sz w:val="28"/>
          <w:szCs w:val="28"/>
        </w:rPr>
        <w:t xml:space="preserve">продажи жилого помещения с рассрочкой платежа, заключенному с заявителем или с супругом заявителя о размерах оставшейся </w:t>
      </w:r>
      <w:r w:rsidRPr="005A09F3">
        <w:rPr>
          <w:sz w:val="28"/>
          <w:szCs w:val="28"/>
        </w:rPr>
        <w:lastRenderedPageBreak/>
        <w:t xml:space="preserve">неуплаченной суммы </w:t>
      </w:r>
      <w:r>
        <w:rPr>
          <w:sz w:val="28"/>
          <w:szCs w:val="28"/>
        </w:rPr>
        <w:t>по договору –</w:t>
      </w:r>
      <w:r w:rsidRPr="005A09F3">
        <w:rPr>
          <w:sz w:val="28"/>
          <w:szCs w:val="28"/>
        </w:rPr>
        <w:t xml:space="preserve"> в случае если приобретение жилого помещения осуществляется по договору купли</w:t>
      </w:r>
      <w:r>
        <w:rPr>
          <w:sz w:val="28"/>
          <w:szCs w:val="28"/>
        </w:rPr>
        <w:t>–</w:t>
      </w:r>
      <w:r w:rsidRPr="005A09F3">
        <w:rPr>
          <w:sz w:val="28"/>
          <w:szCs w:val="28"/>
        </w:rPr>
        <w:t xml:space="preserve">продажи жилого помещения </w:t>
      </w:r>
      <w:r>
        <w:rPr>
          <w:sz w:val="28"/>
          <w:szCs w:val="28"/>
        </w:rPr>
        <w:br/>
      </w:r>
      <w:r w:rsidRPr="005A09F3">
        <w:rPr>
          <w:sz w:val="28"/>
          <w:szCs w:val="28"/>
        </w:rPr>
        <w:t>с рассрочкой платежа.</w:t>
      </w:r>
    </w:p>
    <w:p w14:paraId="70BD5C5B"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7. Размер средств материнского капитала, направляемых на оплату обязательств по договору купли</w:t>
      </w:r>
      <w:r>
        <w:rPr>
          <w:sz w:val="28"/>
          <w:szCs w:val="28"/>
        </w:rPr>
        <w:t>–</w:t>
      </w:r>
      <w:r w:rsidRPr="005A09F3">
        <w:rPr>
          <w:sz w:val="28"/>
          <w:szCs w:val="28"/>
        </w:rPr>
        <w:t>продажи жилого помещения (договору купли</w:t>
      </w:r>
      <w:r>
        <w:rPr>
          <w:sz w:val="28"/>
          <w:szCs w:val="28"/>
        </w:rPr>
        <w:t>–</w:t>
      </w:r>
      <w:r w:rsidRPr="005A09F3">
        <w:rPr>
          <w:sz w:val="28"/>
          <w:szCs w:val="28"/>
        </w:rPr>
        <w:t xml:space="preserve">продажи жилого помещения с рассрочкой платежа), не может превышать цены договора или размера оставшейся неуплаченной суммы </w:t>
      </w:r>
      <w:r>
        <w:rPr>
          <w:sz w:val="28"/>
          <w:szCs w:val="28"/>
        </w:rPr>
        <w:br/>
      </w:r>
      <w:r w:rsidRPr="005A09F3">
        <w:rPr>
          <w:sz w:val="28"/>
          <w:szCs w:val="28"/>
        </w:rPr>
        <w:t>по договору.</w:t>
      </w:r>
    </w:p>
    <w:p w14:paraId="2B8D13D5"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8. В случае направления средств материнского капитала в счет уплаты цены договора участия в долевом строительстве к заявлению прилагаются следующие документы:</w:t>
      </w:r>
    </w:p>
    <w:p w14:paraId="5E3EA71F"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а) копия договора участия в долевом строительстве, прошедшего государственную регистрацию в установленном </w:t>
      </w:r>
      <w:hyperlink r:id="rId6" w:history="1">
        <w:r w:rsidRPr="005A09F3">
          <w:rPr>
            <w:sz w:val="28"/>
            <w:szCs w:val="28"/>
          </w:rPr>
          <w:t>порядке</w:t>
        </w:r>
      </w:hyperlink>
      <w:r w:rsidRPr="005A09F3">
        <w:rPr>
          <w:sz w:val="28"/>
          <w:szCs w:val="28"/>
        </w:rPr>
        <w:t>;</w:t>
      </w:r>
    </w:p>
    <w:p w14:paraId="249E3AD0"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б) документ, содержащий сведения о внесенной сумме в счет уплаты цены договора участия в долевом строительстве и об оставшейся неуплаченной сумме по договору;</w:t>
      </w:r>
    </w:p>
    <w:p w14:paraId="6542FC47"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в) засвидетельствованное в установленном законодательством Российской Федерации </w:t>
      </w:r>
      <w:hyperlink r:id="rId7" w:history="1">
        <w:r w:rsidRPr="005A09F3">
          <w:rPr>
            <w:sz w:val="28"/>
            <w:szCs w:val="28"/>
          </w:rPr>
          <w:t>порядке</w:t>
        </w:r>
      </w:hyperlink>
      <w:r w:rsidRPr="005A09F3">
        <w:rPr>
          <w:sz w:val="28"/>
          <w:szCs w:val="28"/>
        </w:rPr>
        <w:t xml:space="preserve"> письменное обязательство лица (лиц), являющегося стороной договора участия в долевом строительстве, в течение 6 месяцев после подписания передаточного акта или иного документа </w:t>
      </w:r>
      <w:r>
        <w:rPr>
          <w:sz w:val="28"/>
          <w:szCs w:val="28"/>
        </w:rPr>
        <w:br/>
      </w:r>
      <w:r w:rsidRPr="005A09F3">
        <w:rPr>
          <w:sz w:val="28"/>
          <w:szCs w:val="28"/>
        </w:rPr>
        <w:t>о передаче участнику долевого строительства объекта долевого строительства оформить жилое помещение, построенное с использованием средств материнского капитала, в общую собственность заявителя, супруга заявителя, детей с определением размера долей по соглашению.</w:t>
      </w:r>
    </w:p>
    <w:p w14:paraId="55D50AE8"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9. В случае направления средств материнского капитала на оплату строительства объекта индивидуального жилищного строительства, выполняемого с привлечением строительной организации, к заявлению прилагаются следующие документы:</w:t>
      </w:r>
    </w:p>
    <w:p w14:paraId="69103B53"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а) копия разрешения на строительство, оформленного на заявителя или супруга заявителя, </w:t>
      </w:r>
      <w:r>
        <w:rPr>
          <w:sz w:val="28"/>
          <w:szCs w:val="28"/>
        </w:rPr>
        <w:t>–</w:t>
      </w:r>
      <w:r w:rsidRPr="005A09F3">
        <w:rPr>
          <w:sz w:val="28"/>
          <w:szCs w:val="28"/>
        </w:rPr>
        <w:t xml:space="preserve"> в случаях, предусмотренных Градостроительным кодексом Российской Федерации;</w:t>
      </w:r>
    </w:p>
    <w:p w14:paraId="2EC0BF36"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б) копия договора строительного подряда;</w:t>
      </w:r>
    </w:p>
    <w:p w14:paraId="33744F36"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в) засвидетельствованное в установленном законодательством Российской Федерации </w:t>
      </w:r>
      <w:hyperlink r:id="rId8" w:history="1">
        <w:r w:rsidRPr="005A09F3">
          <w:rPr>
            <w:sz w:val="28"/>
            <w:szCs w:val="28"/>
          </w:rPr>
          <w:t>порядке</w:t>
        </w:r>
      </w:hyperlink>
      <w:r w:rsidRPr="005A09F3">
        <w:rPr>
          <w:sz w:val="28"/>
          <w:szCs w:val="28"/>
        </w:rPr>
        <w:t xml:space="preserve"> письменное обязательство лица (лиц), </w:t>
      </w:r>
      <w:r>
        <w:rPr>
          <w:sz w:val="28"/>
          <w:szCs w:val="28"/>
        </w:rPr>
        <w:br/>
      </w:r>
      <w:r w:rsidRPr="005A09F3">
        <w:rPr>
          <w:sz w:val="28"/>
          <w:szCs w:val="28"/>
        </w:rPr>
        <w:t>на которое оформлено разрешение на строительство, в течение 6 месяцев после ввода в эксплуатацию объекта индивидуального жилищного строительства оформить жилое помещение, построенное с использованием средств материнского капитала, в общую собственность заявителя, его супруга, детей с определением размера долей по соглашению;</w:t>
      </w:r>
    </w:p>
    <w:p w14:paraId="100FA73B"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г) копия документа, подтверждающего право собственности заявителя, или супруга заявителя на земельный участок, на котором осуществляется строительство объекта индивидуального жилищного строительства, или право постоянного (бессрочного) пользования таким земельным участком, или право пожизненного наследуемого владения таким земельным участком, </w:t>
      </w:r>
      <w:r>
        <w:rPr>
          <w:sz w:val="28"/>
          <w:szCs w:val="28"/>
        </w:rPr>
        <w:br/>
      </w:r>
      <w:r w:rsidRPr="005A09F3">
        <w:rPr>
          <w:sz w:val="28"/>
          <w:szCs w:val="28"/>
        </w:rPr>
        <w:t xml:space="preserve">или право аренды такого земельного участка, или право безвозмездного </w:t>
      </w:r>
      <w:r w:rsidRPr="005A09F3">
        <w:rPr>
          <w:sz w:val="28"/>
          <w:szCs w:val="28"/>
        </w:rPr>
        <w:lastRenderedPageBreak/>
        <w:t xml:space="preserve">срочного пользования земельным участком, который предназначен </w:t>
      </w:r>
      <w:r>
        <w:rPr>
          <w:sz w:val="28"/>
          <w:szCs w:val="28"/>
        </w:rPr>
        <w:br/>
      </w:r>
      <w:r w:rsidRPr="005A09F3">
        <w:rPr>
          <w:sz w:val="28"/>
          <w:szCs w:val="28"/>
        </w:rPr>
        <w:t>для жилищного строительства и на котором осуществляется строительство объекта индивидуального жилищного строительства.</w:t>
      </w:r>
    </w:p>
    <w:p w14:paraId="438F4964"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10. Средства материнского капитала направляются на осуществляемые без привлечения строительной организации строительство </w:t>
      </w:r>
      <w:r>
        <w:rPr>
          <w:sz w:val="28"/>
          <w:szCs w:val="28"/>
        </w:rPr>
        <w:br/>
      </w:r>
      <w:r w:rsidRPr="005A09F3">
        <w:rPr>
          <w:sz w:val="28"/>
          <w:szCs w:val="28"/>
        </w:rPr>
        <w:t xml:space="preserve">или реконструкцию объекта индивидуального жилищного строительства </w:t>
      </w:r>
      <w:r>
        <w:rPr>
          <w:sz w:val="28"/>
          <w:szCs w:val="28"/>
        </w:rPr>
        <w:br/>
      </w:r>
      <w:r w:rsidRPr="005A09F3">
        <w:rPr>
          <w:sz w:val="28"/>
          <w:szCs w:val="28"/>
        </w:rPr>
        <w:t>в следующем порядке:</w:t>
      </w:r>
    </w:p>
    <w:p w14:paraId="6AFF5BB0"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а) первоначально в сумме, не превышающей 50 процентов размера средств материнского капитала, полагающихся заявителю, на дату подачи им заявления;</w:t>
      </w:r>
    </w:p>
    <w:p w14:paraId="616D7163"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б) по истечении 6 месяцев со дня первоначального направления части средств материнского капитала на улучшение жилищных условий </w:t>
      </w:r>
      <w:r>
        <w:rPr>
          <w:sz w:val="28"/>
          <w:szCs w:val="28"/>
        </w:rPr>
        <w:br/>
      </w:r>
      <w:r w:rsidRPr="005A09F3">
        <w:rPr>
          <w:sz w:val="28"/>
          <w:szCs w:val="28"/>
        </w:rPr>
        <w:t xml:space="preserve">при соблюдении требования о выполнении основных работ по строительству объекта индивидуального жилищного строительства (монтаж фундамента, возведение стен и кровли) или проведении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органами местного самоуправления в соответствии </w:t>
      </w:r>
      <w:r>
        <w:rPr>
          <w:sz w:val="28"/>
          <w:szCs w:val="28"/>
        </w:rPr>
        <w:br/>
      </w:r>
      <w:r w:rsidRPr="005A09F3">
        <w:rPr>
          <w:sz w:val="28"/>
          <w:szCs w:val="28"/>
        </w:rPr>
        <w:t xml:space="preserve">с жилищным </w:t>
      </w:r>
      <w:hyperlink r:id="rId9" w:history="1">
        <w:r w:rsidRPr="005A09F3">
          <w:rPr>
            <w:sz w:val="28"/>
            <w:szCs w:val="28"/>
          </w:rPr>
          <w:t>законодательством</w:t>
        </w:r>
      </w:hyperlink>
      <w:r w:rsidRPr="005A09F3">
        <w:rPr>
          <w:sz w:val="28"/>
          <w:szCs w:val="28"/>
        </w:rPr>
        <w:t xml:space="preserve"> Российской Федерации.</w:t>
      </w:r>
    </w:p>
    <w:p w14:paraId="3EA3C5F2"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11. Для направления части средств материнского капитала </w:t>
      </w:r>
      <w:r>
        <w:rPr>
          <w:sz w:val="28"/>
          <w:szCs w:val="28"/>
        </w:rPr>
        <w:br/>
      </w:r>
      <w:r w:rsidRPr="005A09F3">
        <w:rPr>
          <w:sz w:val="28"/>
          <w:szCs w:val="28"/>
        </w:rPr>
        <w:t xml:space="preserve">на улучшение жилищных условий в соответствии с </w:t>
      </w:r>
      <w:hyperlink r:id="rId10" w:history="1">
        <w:r w:rsidRPr="005A09F3">
          <w:rPr>
            <w:sz w:val="28"/>
            <w:szCs w:val="28"/>
          </w:rPr>
          <w:t>подпунктом «а» пункта 10</w:t>
        </w:r>
      </w:hyperlink>
      <w:r w:rsidRPr="005A09F3">
        <w:rPr>
          <w:sz w:val="28"/>
          <w:szCs w:val="28"/>
        </w:rPr>
        <w:t xml:space="preserve"> настоящих Правил к заявлению прилагаются следующие документы:</w:t>
      </w:r>
    </w:p>
    <w:p w14:paraId="2BEDACBB"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а) копия документа, подтверждающего право собственности заявителя или супруга заявителя на земельный участок, на котором осуществляется строительство объекта индивидуального жилищного строительства, </w:t>
      </w:r>
      <w:r>
        <w:rPr>
          <w:sz w:val="28"/>
          <w:szCs w:val="28"/>
        </w:rPr>
        <w:br/>
      </w:r>
      <w:r w:rsidRPr="005A09F3">
        <w:rPr>
          <w:sz w:val="28"/>
          <w:szCs w:val="28"/>
        </w:rPr>
        <w:t>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который предназначен для жилищного строительства и на котором осуществляется строительство объекта индивидуального жилищного строительства;</w:t>
      </w:r>
    </w:p>
    <w:p w14:paraId="58085747"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б) копия разрешения на строительство, выданного заявителю или его супругу</w:t>
      </w:r>
      <w:r>
        <w:rPr>
          <w:sz w:val="28"/>
          <w:szCs w:val="28"/>
        </w:rPr>
        <w:t>, –</w:t>
      </w:r>
      <w:r w:rsidRPr="005A09F3">
        <w:rPr>
          <w:sz w:val="28"/>
          <w:szCs w:val="28"/>
        </w:rPr>
        <w:t xml:space="preserve"> в случаях, предусмотренных Градостроительным кодексом Российской Федерации;</w:t>
      </w:r>
    </w:p>
    <w:p w14:paraId="5309145C"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в) копия свидетельства о государственной регистрации права собственности заявителя или его супруга на объект индивидуального жилищного строительства </w:t>
      </w:r>
      <w:r>
        <w:rPr>
          <w:sz w:val="28"/>
          <w:szCs w:val="28"/>
        </w:rPr>
        <w:t>–</w:t>
      </w:r>
      <w:r w:rsidRPr="005A09F3">
        <w:rPr>
          <w:sz w:val="28"/>
          <w:szCs w:val="28"/>
        </w:rPr>
        <w:t xml:space="preserve"> в случае если средства материнского капитала направляются на его реконструкцию;</w:t>
      </w:r>
    </w:p>
    <w:p w14:paraId="1E5EF7E6"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г) письменное обязательство лица (лиц), на которое оформлено разрешение на строительство, в течение 6 месяцев после получения кадастрового паспорта объекта индивидуального жилищного строительства оформить жилое помещение, построенное (реконструированное) </w:t>
      </w:r>
      <w:r>
        <w:rPr>
          <w:sz w:val="28"/>
          <w:szCs w:val="28"/>
        </w:rPr>
        <w:br/>
      </w:r>
      <w:r w:rsidRPr="005A09F3">
        <w:rPr>
          <w:sz w:val="28"/>
          <w:szCs w:val="28"/>
        </w:rPr>
        <w:t>с использованием средств материнского капитала, в общую собственность заявителя, его супруга, детей с определением размера долей по соглашению;</w:t>
      </w:r>
    </w:p>
    <w:p w14:paraId="3C58EA4D" w14:textId="77777777" w:rsidR="00E557E8" w:rsidRPr="005A09F3" w:rsidRDefault="00E557E8" w:rsidP="00E557E8">
      <w:pPr>
        <w:autoSpaceDE w:val="0"/>
        <w:autoSpaceDN w:val="0"/>
        <w:adjustRightInd w:val="0"/>
        <w:ind w:firstLine="709"/>
        <w:jc w:val="both"/>
        <w:rPr>
          <w:sz w:val="28"/>
          <w:szCs w:val="28"/>
        </w:rPr>
      </w:pPr>
      <w:r w:rsidRPr="005A09F3">
        <w:rPr>
          <w:sz w:val="28"/>
          <w:szCs w:val="28"/>
        </w:rPr>
        <w:lastRenderedPageBreak/>
        <w:t>д) документ, подтверждающий наличие у него банковского счета</w:t>
      </w:r>
      <w:r>
        <w:rPr>
          <w:sz w:val="28"/>
          <w:szCs w:val="28"/>
        </w:rPr>
        <w:t>,</w:t>
      </w:r>
      <w:r w:rsidRPr="005A09F3">
        <w:rPr>
          <w:sz w:val="28"/>
          <w:szCs w:val="28"/>
        </w:rPr>
        <w:t xml:space="preserve"> </w:t>
      </w:r>
      <w:r>
        <w:rPr>
          <w:sz w:val="28"/>
          <w:szCs w:val="28"/>
        </w:rPr>
        <w:br/>
      </w:r>
      <w:r w:rsidRPr="005A09F3">
        <w:rPr>
          <w:sz w:val="28"/>
          <w:szCs w:val="28"/>
        </w:rPr>
        <w:t>с указанием реквизитов этого счета.</w:t>
      </w:r>
    </w:p>
    <w:p w14:paraId="3A216B35"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12. Для направления части средств краевого материнского капитала на улучшение жилищных условий в соответствии с </w:t>
      </w:r>
      <w:hyperlink r:id="rId11" w:history="1">
        <w:r w:rsidRPr="005A09F3">
          <w:rPr>
            <w:sz w:val="28"/>
            <w:szCs w:val="28"/>
          </w:rPr>
          <w:t>подпунктом «б» пункта 10</w:t>
        </w:r>
      </w:hyperlink>
      <w:r w:rsidRPr="005A09F3">
        <w:rPr>
          <w:sz w:val="28"/>
          <w:szCs w:val="28"/>
        </w:rPr>
        <w:t xml:space="preserve"> настоящих Правил к заявлению прилагаются следующие документы:</w:t>
      </w:r>
    </w:p>
    <w:p w14:paraId="2F1AA4ED"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а) документ, выданный </w:t>
      </w:r>
      <w:hyperlink r:id="rId12" w:history="1">
        <w:r w:rsidRPr="005A09F3">
          <w:rPr>
            <w:sz w:val="28"/>
            <w:szCs w:val="28"/>
          </w:rPr>
          <w:t>органом</w:t>
        </w:r>
      </w:hyperlink>
      <w:r w:rsidRPr="005A09F3">
        <w:rPr>
          <w:sz w:val="28"/>
          <w:szCs w:val="28"/>
        </w:rPr>
        <w:t xml:space="preserve">, уполномоченным на выдачу разрешения на строительство, подтверждающий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w:t>
      </w:r>
      <w:r>
        <w:rPr>
          <w:sz w:val="28"/>
          <w:szCs w:val="28"/>
        </w:rPr>
        <w:br/>
      </w:r>
      <w:r w:rsidRPr="005A09F3">
        <w:rPr>
          <w:sz w:val="28"/>
          <w:szCs w:val="28"/>
        </w:rPr>
        <w:t xml:space="preserve">по реконструкции объекта индивидуального жилищного строительства, </w:t>
      </w:r>
      <w:r>
        <w:rPr>
          <w:sz w:val="28"/>
          <w:szCs w:val="28"/>
        </w:rPr>
        <w:br/>
      </w:r>
      <w:r w:rsidRPr="005A09F3">
        <w:rPr>
          <w:sz w:val="28"/>
          <w:szCs w:val="28"/>
        </w:rPr>
        <w:t xml:space="preserve">в результате которых общая площадь жилого помещения (жилых помещений) реконструируемого объекта увеличивается не менее чем </w:t>
      </w:r>
      <w:r>
        <w:rPr>
          <w:sz w:val="28"/>
          <w:szCs w:val="28"/>
        </w:rPr>
        <w:br/>
      </w:r>
      <w:r w:rsidRPr="005A09F3">
        <w:rPr>
          <w:sz w:val="28"/>
          <w:szCs w:val="28"/>
        </w:rPr>
        <w:t xml:space="preserve">на учетную норму площади жилого помещения, устанавливаемую органами местного самоуправления в соответствии с жилищным </w:t>
      </w:r>
      <w:hyperlink r:id="rId13" w:history="1">
        <w:r w:rsidRPr="005A09F3">
          <w:rPr>
            <w:sz w:val="28"/>
            <w:szCs w:val="28"/>
          </w:rPr>
          <w:t>законодательством</w:t>
        </w:r>
      </w:hyperlink>
      <w:r w:rsidRPr="005A09F3">
        <w:rPr>
          <w:sz w:val="28"/>
          <w:szCs w:val="28"/>
        </w:rPr>
        <w:t xml:space="preserve"> Российской Федерации;</w:t>
      </w:r>
    </w:p>
    <w:p w14:paraId="2C35D551"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б) документ, подтверждающий наличие у заявителя банковского счета</w:t>
      </w:r>
      <w:r>
        <w:rPr>
          <w:sz w:val="28"/>
          <w:szCs w:val="28"/>
        </w:rPr>
        <w:t>,</w:t>
      </w:r>
      <w:r w:rsidRPr="005A09F3">
        <w:rPr>
          <w:sz w:val="28"/>
          <w:szCs w:val="28"/>
        </w:rPr>
        <w:t xml:space="preserve"> с указанием реквизитов этого счета.</w:t>
      </w:r>
    </w:p>
    <w:p w14:paraId="28454743"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13. Средства краевого материнского (семейного) капитала </w:t>
      </w:r>
      <w:r>
        <w:rPr>
          <w:sz w:val="28"/>
          <w:szCs w:val="28"/>
        </w:rPr>
        <w:br/>
      </w:r>
      <w:r w:rsidRPr="005A09F3">
        <w:rPr>
          <w:sz w:val="28"/>
          <w:szCs w:val="28"/>
        </w:rPr>
        <w:t xml:space="preserve">на основании </w:t>
      </w:r>
      <w:hyperlink r:id="rId14" w:history="1">
        <w:r w:rsidRPr="005A09F3">
          <w:rPr>
            <w:sz w:val="28"/>
            <w:szCs w:val="28"/>
          </w:rPr>
          <w:t>заявления</w:t>
        </w:r>
      </w:hyperlink>
      <w:r w:rsidRPr="005A09F3">
        <w:rPr>
          <w:sz w:val="28"/>
          <w:szCs w:val="28"/>
        </w:rPr>
        <w:t xml:space="preserve"> о распоряжении лица, получившего сертификат, могут быть выданы в соответствии с под</w:t>
      </w:r>
      <w:hyperlink r:id="rId15" w:history="1">
        <w:r w:rsidRPr="005A09F3">
          <w:rPr>
            <w:sz w:val="28"/>
            <w:szCs w:val="28"/>
          </w:rPr>
          <w:t>пунктом б пункта 2</w:t>
        </w:r>
      </w:hyperlink>
      <w:r w:rsidRPr="005A09F3">
        <w:rPr>
          <w:sz w:val="28"/>
          <w:szCs w:val="28"/>
        </w:rPr>
        <w:t xml:space="preserve"> статьи 9 Закона указанному лицу на компенсацию затрат за построенный (реконструированный с учетом требований </w:t>
      </w:r>
      <w:hyperlink r:id="rId16" w:history="1">
        <w:r w:rsidRPr="005A09F3">
          <w:rPr>
            <w:sz w:val="28"/>
            <w:szCs w:val="28"/>
          </w:rPr>
          <w:t>пункта 3</w:t>
        </w:r>
      </w:hyperlink>
      <w:r w:rsidRPr="005A09F3">
        <w:rPr>
          <w:sz w:val="28"/>
          <w:szCs w:val="28"/>
        </w:rPr>
        <w:t xml:space="preserve"> статьи 9 Закона) им или его супругом (супругой) объект индивидуального жилищного строительства, право собственности на который у лица, получившего сертификат, или его супруга (супруги), возникло не ранее 1 июля 2011 года, либо </w:t>
      </w:r>
      <w:r>
        <w:rPr>
          <w:sz w:val="28"/>
          <w:szCs w:val="28"/>
        </w:rPr>
        <w:br/>
      </w:r>
      <w:r w:rsidRPr="005A09F3">
        <w:rPr>
          <w:sz w:val="28"/>
          <w:szCs w:val="28"/>
        </w:rPr>
        <w:t xml:space="preserve">на реконструированный после 1 июля 2011 года объект индивидуального жилищного строительства </w:t>
      </w:r>
      <w:r>
        <w:rPr>
          <w:sz w:val="28"/>
          <w:szCs w:val="28"/>
        </w:rPr>
        <w:t>–</w:t>
      </w:r>
      <w:r w:rsidRPr="005A09F3">
        <w:rPr>
          <w:sz w:val="28"/>
          <w:szCs w:val="28"/>
        </w:rPr>
        <w:t xml:space="preserve"> независимо от даты возникновения указанного права.</w:t>
      </w:r>
    </w:p>
    <w:p w14:paraId="04CBB015"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В этом случае к заявлению прилагаются следующие документы:</w:t>
      </w:r>
    </w:p>
    <w:p w14:paraId="152EC7D5"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копия документа, подтверждающего право собственности заявителя или супруга заявителя на земельный участок, на котором осуществляется строительство объекта индивидуального жилищного строительства, </w:t>
      </w:r>
      <w:r>
        <w:rPr>
          <w:sz w:val="28"/>
          <w:szCs w:val="28"/>
        </w:rPr>
        <w:br/>
      </w:r>
      <w:r w:rsidRPr="005A09F3">
        <w:rPr>
          <w:sz w:val="28"/>
          <w:szCs w:val="28"/>
        </w:rPr>
        <w:t>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который предназначен для жилищного строительства и на котором осуществляется строительство объекта индивидуального жилищного строительства;</w:t>
      </w:r>
    </w:p>
    <w:p w14:paraId="3EB504AE"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копия свидетельства о государственной регистрации права собственности на объект индивидуального жилищного строительства, возникшего не ранее 1 июля 2011 г., либо копию свидетельства </w:t>
      </w:r>
      <w:r>
        <w:rPr>
          <w:sz w:val="28"/>
          <w:szCs w:val="28"/>
        </w:rPr>
        <w:br/>
      </w:r>
      <w:r w:rsidRPr="005A09F3">
        <w:rPr>
          <w:sz w:val="28"/>
          <w:szCs w:val="28"/>
        </w:rPr>
        <w:t xml:space="preserve">о государственной регистрации права собственности на реконструированный после 1 июля 2011 г. объект индивидуального жилищного строительства </w:t>
      </w:r>
      <w:r>
        <w:rPr>
          <w:sz w:val="28"/>
          <w:szCs w:val="28"/>
        </w:rPr>
        <w:t>–</w:t>
      </w:r>
      <w:r w:rsidRPr="005A09F3">
        <w:rPr>
          <w:sz w:val="28"/>
          <w:szCs w:val="28"/>
        </w:rPr>
        <w:t xml:space="preserve"> независимо от даты возникновения права собственности на объект индивидуального жилищного строительства, подвергшийся реконструкции;</w:t>
      </w:r>
    </w:p>
    <w:p w14:paraId="418159EF" w14:textId="77777777" w:rsidR="00E557E8" w:rsidRPr="005A09F3" w:rsidRDefault="00E557E8" w:rsidP="00E557E8">
      <w:pPr>
        <w:autoSpaceDE w:val="0"/>
        <w:autoSpaceDN w:val="0"/>
        <w:adjustRightInd w:val="0"/>
        <w:ind w:firstLine="709"/>
        <w:jc w:val="both"/>
        <w:rPr>
          <w:sz w:val="28"/>
          <w:szCs w:val="28"/>
        </w:rPr>
      </w:pPr>
      <w:r w:rsidRPr="005A09F3">
        <w:rPr>
          <w:sz w:val="28"/>
          <w:szCs w:val="28"/>
        </w:rPr>
        <w:lastRenderedPageBreak/>
        <w:t xml:space="preserve">письменное обязательство лица (лиц), в чьей собственности находится объект индивидуального жилищного строительства, оформить указанный объект в общую собственность заявителя, его супруга, детей (в том числе первого, второго, третьего ребенка и последующих детей) с определением размера долей по соглашению в течение 6 месяцев после перечисления министерством средств материнского капитала </w:t>
      </w:r>
      <w:r>
        <w:rPr>
          <w:sz w:val="28"/>
          <w:szCs w:val="28"/>
        </w:rPr>
        <w:t>–</w:t>
      </w:r>
      <w:r w:rsidRPr="005A09F3">
        <w:rPr>
          <w:sz w:val="28"/>
          <w:szCs w:val="28"/>
        </w:rPr>
        <w:t xml:space="preserve"> в случае если объект индивидуального жилищного строительства оформлен не в общую собственность заявителя, супруга заявителя, детей;</w:t>
      </w:r>
    </w:p>
    <w:p w14:paraId="1A63EDAF"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документ, подтверждающий наличие у него банковского счета, </w:t>
      </w:r>
      <w:r>
        <w:rPr>
          <w:sz w:val="28"/>
          <w:szCs w:val="28"/>
        </w:rPr>
        <w:br/>
      </w:r>
      <w:r w:rsidRPr="005A09F3">
        <w:rPr>
          <w:sz w:val="28"/>
          <w:szCs w:val="28"/>
        </w:rPr>
        <w:t>с указанием реквизитов этого счета.</w:t>
      </w:r>
    </w:p>
    <w:p w14:paraId="06A20D79"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14. В случае</w:t>
      </w:r>
      <w:r>
        <w:rPr>
          <w:sz w:val="28"/>
          <w:szCs w:val="28"/>
        </w:rPr>
        <w:t xml:space="preserve"> направления средств</w:t>
      </w:r>
      <w:r w:rsidRPr="005A09F3">
        <w:rPr>
          <w:sz w:val="28"/>
          <w:szCs w:val="28"/>
        </w:rPr>
        <w:t xml:space="preserve"> материнского капитала в качестве платежа в счет уплаты вступительного взноса и (или) паевого взноса жилищного, </w:t>
      </w:r>
      <w:proofErr w:type="spellStart"/>
      <w:r w:rsidRPr="005A09F3">
        <w:rPr>
          <w:sz w:val="28"/>
          <w:szCs w:val="28"/>
        </w:rPr>
        <w:t>жилищно</w:t>
      </w:r>
      <w:proofErr w:type="spellEnd"/>
      <w:r>
        <w:rPr>
          <w:sz w:val="28"/>
          <w:szCs w:val="28"/>
        </w:rPr>
        <w:t>–</w:t>
      </w:r>
      <w:r w:rsidRPr="005A09F3">
        <w:rPr>
          <w:sz w:val="28"/>
          <w:szCs w:val="28"/>
        </w:rPr>
        <w:t xml:space="preserve">строительного, жилищного накопительного кооператива (далее </w:t>
      </w:r>
      <w:r>
        <w:rPr>
          <w:sz w:val="28"/>
          <w:szCs w:val="28"/>
        </w:rPr>
        <w:t>–</w:t>
      </w:r>
      <w:r w:rsidRPr="005A09F3">
        <w:rPr>
          <w:sz w:val="28"/>
          <w:szCs w:val="28"/>
        </w:rPr>
        <w:t xml:space="preserve"> кооператив) к заявлению прилагаются следующие документы:</w:t>
      </w:r>
    </w:p>
    <w:p w14:paraId="11EB8598"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а) выписка из реестра ч</w:t>
      </w:r>
      <w:r>
        <w:rPr>
          <w:sz w:val="28"/>
          <w:szCs w:val="28"/>
        </w:rPr>
        <w:t>ленов кооператива, подтверждающая</w:t>
      </w:r>
      <w:r w:rsidRPr="005A09F3">
        <w:rPr>
          <w:sz w:val="28"/>
          <w:szCs w:val="28"/>
        </w:rPr>
        <w:t xml:space="preserve"> членство в кооперативе заявителя или супруга заявителя (документ, подтверждающий подачу заявления о приеме в члены жилищного накопительного кооператива, или решение о приеме в члены жилищного, </w:t>
      </w:r>
      <w:proofErr w:type="spellStart"/>
      <w:r w:rsidRPr="005A09F3">
        <w:rPr>
          <w:sz w:val="28"/>
          <w:szCs w:val="28"/>
        </w:rPr>
        <w:t>жилищно</w:t>
      </w:r>
      <w:proofErr w:type="spellEnd"/>
      <w:r>
        <w:rPr>
          <w:sz w:val="28"/>
          <w:szCs w:val="28"/>
        </w:rPr>
        <w:t>–</w:t>
      </w:r>
      <w:r w:rsidRPr="005A09F3">
        <w:rPr>
          <w:sz w:val="28"/>
          <w:szCs w:val="28"/>
        </w:rPr>
        <w:t>строительного кооператива);</w:t>
      </w:r>
    </w:p>
    <w:p w14:paraId="1370D942"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б) справка о внесенной сумме паевого взноса за жилое помещение </w:t>
      </w:r>
      <w:r>
        <w:rPr>
          <w:sz w:val="28"/>
          <w:szCs w:val="28"/>
        </w:rPr>
        <w:br/>
      </w:r>
      <w:r w:rsidRPr="005A09F3">
        <w:rPr>
          <w:sz w:val="28"/>
          <w:szCs w:val="28"/>
        </w:rPr>
        <w:t xml:space="preserve">и об оставшейся неуплаченной сумме паевого взноса, необходимой </w:t>
      </w:r>
      <w:r>
        <w:rPr>
          <w:sz w:val="28"/>
          <w:szCs w:val="28"/>
        </w:rPr>
        <w:br/>
      </w:r>
      <w:r w:rsidRPr="005A09F3">
        <w:rPr>
          <w:sz w:val="28"/>
          <w:szCs w:val="28"/>
        </w:rPr>
        <w:t>для приобретения права собственности на жилое помещение (для членов кооператива);</w:t>
      </w:r>
    </w:p>
    <w:p w14:paraId="6B4B85ED"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в) копия устава кооператива;</w:t>
      </w:r>
    </w:p>
    <w:p w14:paraId="4B5DC3D7"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г) засвидетельствованное в установленном законодательством Российской Федерации </w:t>
      </w:r>
      <w:hyperlink r:id="rId17" w:history="1">
        <w:r w:rsidRPr="005A09F3">
          <w:rPr>
            <w:sz w:val="28"/>
            <w:szCs w:val="28"/>
          </w:rPr>
          <w:t>порядке</w:t>
        </w:r>
      </w:hyperlink>
      <w:r w:rsidRPr="005A09F3">
        <w:rPr>
          <w:sz w:val="28"/>
          <w:szCs w:val="28"/>
        </w:rPr>
        <w:t xml:space="preserve"> письменное обязательство лица, являющегося членом кооператива, в течение 6 месяцев после внесения последнего платежа, завершающего выплату паевого взноса в полном размере, оформить жилое помещение, построенное с использованием средств материнского капитала, в общую собственность заявителя, его супруга, детей с определением размера долей по соглашению.</w:t>
      </w:r>
    </w:p>
    <w:p w14:paraId="672EFAED"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15. В случае направления средств материнского капитала на уплату первоначального взноса при получении кредита (займа), в том числе ипотечного, на приобретение или строительство жилья заявитель одновременно с документами, указанными в </w:t>
      </w:r>
      <w:hyperlink r:id="rId18" w:history="1">
        <w:r w:rsidRPr="005A09F3">
          <w:rPr>
            <w:sz w:val="28"/>
            <w:szCs w:val="28"/>
          </w:rPr>
          <w:t>подпунктах «а»</w:t>
        </w:r>
      </w:hyperlink>
      <w:r w:rsidRPr="005A09F3">
        <w:rPr>
          <w:sz w:val="28"/>
          <w:szCs w:val="28"/>
        </w:rPr>
        <w:t xml:space="preserve"> </w:t>
      </w:r>
      <w:r>
        <w:rPr>
          <w:sz w:val="28"/>
          <w:szCs w:val="28"/>
        </w:rPr>
        <w:t>–</w:t>
      </w:r>
      <w:r w:rsidRPr="005A09F3">
        <w:rPr>
          <w:sz w:val="28"/>
          <w:szCs w:val="28"/>
        </w:rPr>
        <w:t xml:space="preserve"> </w:t>
      </w:r>
      <w:hyperlink r:id="rId19" w:history="1">
        <w:r w:rsidRPr="005A09F3">
          <w:rPr>
            <w:sz w:val="28"/>
            <w:szCs w:val="28"/>
          </w:rPr>
          <w:t>«в» пункта 6</w:t>
        </w:r>
      </w:hyperlink>
      <w:r w:rsidRPr="005A09F3">
        <w:rPr>
          <w:sz w:val="28"/>
          <w:szCs w:val="28"/>
        </w:rPr>
        <w:t xml:space="preserve">, либо </w:t>
      </w:r>
      <w:hyperlink r:id="rId20" w:history="1">
        <w:r w:rsidRPr="005A09F3">
          <w:rPr>
            <w:sz w:val="28"/>
            <w:szCs w:val="28"/>
          </w:rPr>
          <w:t>подпунктах «а»</w:t>
        </w:r>
      </w:hyperlink>
      <w:r w:rsidRPr="005A09F3">
        <w:rPr>
          <w:sz w:val="28"/>
          <w:szCs w:val="28"/>
        </w:rPr>
        <w:t xml:space="preserve"> и </w:t>
      </w:r>
      <w:hyperlink r:id="rId21" w:history="1">
        <w:r w:rsidRPr="005A09F3">
          <w:rPr>
            <w:sz w:val="28"/>
            <w:szCs w:val="28"/>
          </w:rPr>
          <w:t>«б» пункта 8</w:t>
        </w:r>
      </w:hyperlink>
      <w:r w:rsidRPr="005A09F3">
        <w:rPr>
          <w:sz w:val="28"/>
          <w:szCs w:val="28"/>
        </w:rPr>
        <w:t xml:space="preserve">, либо </w:t>
      </w:r>
      <w:hyperlink r:id="rId22" w:history="1">
        <w:r w:rsidRPr="005A09F3">
          <w:rPr>
            <w:sz w:val="28"/>
            <w:szCs w:val="28"/>
          </w:rPr>
          <w:t>подпунктах «а»</w:t>
        </w:r>
      </w:hyperlink>
      <w:r w:rsidRPr="005A09F3">
        <w:rPr>
          <w:sz w:val="28"/>
          <w:szCs w:val="28"/>
        </w:rPr>
        <w:t xml:space="preserve"> и </w:t>
      </w:r>
      <w:hyperlink r:id="rId23" w:history="1">
        <w:r w:rsidRPr="005A09F3">
          <w:rPr>
            <w:sz w:val="28"/>
            <w:szCs w:val="28"/>
          </w:rPr>
          <w:t>«б» пункта 9</w:t>
        </w:r>
      </w:hyperlink>
      <w:r w:rsidRPr="005A09F3">
        <w:rPr>
          <w:sz w:val="28"/>
          <w:szCs w:val="28"/>
        </w:rPr>
        <w:t xml:space="preserve"> настоящих Правил, представляет:</w:t>
      </w:r>
    </w:p>
    <w:p w14:paraId="105D3E8D" w14:textId="77777777" w:rsidR="00E557E8" w:rsidRDefault="00E557E8" w:rsidP="00E557E8">
      <w:pPr>
        <w:autoSpaceDE w:val="0"/>
        <w:autoSpaceDN w:val="0"/>
        <w:adjustRightInd w:val="0"/>
        <w:ind w:firstLine="709"/>
        <w:jc w:val="both"/>
        <w:rPr>
          <w:sz w:val="28"/>
          <w:szCs w:val="28"/>
        </w:rPr>
      </w:pPr>
      <w:r w:rsidRPr="005A09F3">
        <w:rPr>
          <w:sz w:val="28"/>
          <w:szCs w:val="28"/>
        </w:rPr>
        <w:t xml:space="preserve">а) копию кредитного договора (договора займа) на приобретение </w:t>
      </w:r>
      <w:r>
        <w:rPr>
          <w:sz w:val="28"/>
          <w:szCs w:val="28"/>
        </w:rPr>
        <w:br/>
      </w:r>
      <w:r w:rsidRPr="005A09F3">
        <w:rPr>
          <w:sz w:val="28"/>
          <w:szCs w:val="28"/>
        </w:rPr>
        <w:t>или строительство жилья;</w:t>
      </w:r>
    </w:p>
    <w:p w14:paraId="643562A4" w14:textId="77777777" w:rsidR="00E557E8" w:rsidRDefault="00E557E8" w:rsidP="00E557E8">
      <w:pPr>
        <w:autoSpaceDE w:val="0"/>
        <w:autoSpaceDN w:val="0"/>
        <w:adjustRightInd w:val="0"/>
        <w:ind w:firstLine="709"/>
        <w:jc w:val="both"/>
        <w:rPr>
          <w:sz w:val="28"/>
          <w:szCs w:val="28"/>
        </w:rPr>
      </w:pPr>
      <w:r w:rsidRPr="005A09F3">
        <w:rPr>
          <w:sz w:val="28"/>
          <w:szCs w:val="28"/>
        </w:rPr>
        <w:t xml:space="preserve">б) копию договора об ипотеке, прошедшего государственную регистрацию в установленном </w:t>
      </w:r>
      <w:hyperlink r:id="rId24" w:history="1">
        <w:r w:rsidRPr="005A09F3">
          <w:rPr>
            <w:sz w:val="28"/>
            <w:szCs w:val="28"/>
          </w:rPr>
          <w:t>порядке</w:t>
        </w:r>
      </w:hyperlink>
      <w:r w:rsidRPr="005A09F3">
        <w:rPr>
          <w:sz w:val="28"/>
          <w:szCs w:val="28"/>
        </w:rPr>
        <w:t xml:space="preserve">, </w:t>
      </w:r>
      <w:r>
        <w:rPr>
          <w:sz w:val="28"/>
          <w:szCs w:val="28"/>
        </w:rPr>
        <w:t>–</w:t>
      </w:r>
      <w:r w:rsidRPr="005A09F3">
        <w:rPr>
          <w:sz w:val="28"/>
          <w:szCs w:val="28"/>
        </w:rPr>
        <w:t xml:space="preserve"> в случае если кредитным договором (договором займа) предусмотрено его заключение; </w:t>
      </w:r>
    </w:p>
    <w:p w14:paraId="6F1608FD" w14:textId="77777777" w:rsidR="00E557E8" w:rsidRDefault="00E557E8" w:rsidP="00E557E8">
      <w:pPr>
        <w:autoSpaceDE w:val="0"/>
        <w:autoSpaceDN w:val="0"/>
        <w:adjustRightInd w:val="0"/>
        <w:ind w:firstLine="709"/>
        <w:jc w:val="both"/>
        <w:rPr>
          <w:sz w:val="28"/>
          <w:szCs w:val="28"/>
        </w:rPr>
      </w:pPr>
    </w:p>
    <w:p w14:paraId="3B63C2D4" w14:textId="77777777" w:rsidR="00E557E8" w:rsidRPr="005A09F3" w:rsidRDefault="00E557E8" w:rsidP="00E557E8">
      <w:pPr>
        <w:autoSpaceDE w:val="0"/>
        <w:autoSpaceDN w:val="0"/>
        <w:adjustRightInd w:val="0"/>
        <w:ind w:firstLine="709"/>
        <w:jc w:val="both"/>
        <w:rPr>
          <w:sz w:val="28"/>
          <w:szCs w:val="28"/>
        </w:rPr>
      </w:pPr>
      <w:r w:rsidRPr="005A09F3">
        <w:rPr>
          <w:sz w:val="28"/>
          <w:szCs w:val="28"/>
        </w:rPr>
        <w:lastRenderedPageBreak/>
        <w:t xml:space="preserve">в) засвидетельствованное в установленном законодательством Российской Федерации </w:t>
      </w:r>
      <w:hyperlink r:id="rId25" w:history="1">
        <w:r w:rsidRPr="005A09F3">
          <w:rPr>
            <w:sz w:val="28"/>
            <w:szCs w:val="28"/>
          </w:rPr>
          <w:t>порядке</w:t>
        </w:r>
      </w:hyperlink>
      <w:r w:rsidRPr="005A09F3">
        <w:rPr>
          <w:sz w:val="28"/>
          <w:szCs w:val="28"/>
        </w:rPr>
        <w:t xml:space="preserve"> письменное обязательство лица, являющегося должником по кредитному договору (договору займа), оформить жилое помещение, приобретенное или построенное </w:t>
      </w:r>
      <w:r>
        <w:rPr>
          <w:sz w:val="28"/>
          <w:szCs w:val="28"/>
        </w:rPr>
        <w:br/>
      </w:r>
      <w:r w:rsidRPr="005A09F3">
        <w:rPr>
          <w:sz w:val="28"/>
          <w:szCs w:val="28"/>
        </w:rPr>
        <w:t>с использованием средств материнского капитала, в общую собственность заявител</w:t>
      </w:r>
      <w:r>
        <w:rPr>
          <w:sz w:val="28"/>
          <w:szCs w:val="28"/>
        </w:rPr>
        <w:t>я</w:t>
      </w:r>
      <w:r w:rsidRPr="005A09F3">
        <w:rPr>
          <w:sz w:val="28"/>
          <w:szCs w:val="28"/>
        </w:rPr>
        <w:t>, его супруга, детей с определением размера долей по соглашению в течение 6 месяцев:</w:t>
      </w:r>
    </w:p>
    <w:p w14:paraId="7D360EA9"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после снятия обременения с жилого помещения </w:t>
      </w:r>
      <w:r>
        <w:rPr>
          <w:sz w:val="28"/>
          <w:szCs w:val="28"/>
        </w:rPr>
        <w:t>–</w:t>
      </w:r>
      <w:r w:rsidRPr="005A09F3">
        <w:rPr>
          <w:sz w:val="28"/>
          <w:szCs w:val="28"/>
        </w:rPr>
        <w:t xml:space="preserve"> в случае приобретения или строительства жилого помещения с использованием ипотечного кредита (займа);</w:t>
      </w:r>
    </w:p>
    <w:p w14:paraId="1DDD6CD2"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после ввода объекта индивидуального жилищного строительства </w:t>
      </w:r>
      <w:r>
        <w:rPr>
          <w:sz w:val="28"/>
          <w:szCs w:val="28"/>
        </w:rPr>
        <w:br/>
      </w:r>
      <w:r w:rsidRPr="005A09F3">
        <w:rPr>
          <w:sz w:val="28"/>
          <w:szCs w:val="28"/>
        </w:rPr>
        <w:t xml:space="preserve">в эксплуатацию (при отсутствии обременения) </w:t>
      </w:r>
      <w:r>
        <w:rPr>
          <w:sz w:val="28"/>
          <w:szCs w:val="28"/>
        </w:rPr>
        <w:t>–</w:t>
      </w:r>
      <w:r w:rsidRPr="005A09F3">
        <w:rPr>
          <w:sz w:val="28"/>
          <w:szCs w:val="28"/>
        </w:rPr>
        <w:t xml:space="preserve"> в случае индивидуального жилищного строительства;</w:t>
      </w:r>
    </w:p>
    <w:p w14:paraId="52A47ED8"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после перечисления министерством средств материнского капитала (при отсутствии обременения и при вводе объекта жилищного строительства в эксплуатацию) </w:t>
      </w:r>
      <w:r>
        <w:rPr>
          <w:sz w:val="28"/>
          <w:szCs w:val="28"/>
        </w:rPr>
        <w:t>–</w:t>
      </w:r>
      <w:r w:rsidRPr="005A09F3">
        <w:rPr>
          <w:sz w:val="28"/>
          <w:szCs w:val="28"/>
        </w:rPr>
        <w:t xml:space="preserve"> в остальных случаях.</w:t>
      </w:r>
    </w:p>
    <w:p w14:paraId="0BA2F40C"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16. В случае направления средств материнского капитала на погашение основного долга и уплату процентов по кредиту (займу), в том числе ипотечному, на приобретение или строительство жилья либо по кредиту (займу), в том числе ипотечному, на погашение ранее предоставленного кредита (займа) на приобретение или строительство жилья (за исключением штрафов, комиссий, пеней за просрочку исполнения обязательств </w:t>
      </w:r>
      <w:r>
        <w:rPr>
          <w:sz w:val="28"/>
          <w:szCs w:val="28"/>
        </w:rPr>
        <w:br/>
      </w:r>
      <w:r w:rsidRPr="005A09F3">
        <w:rPr>
          <w:sz w:val="28"/>
          <w:szCs w:val="28"/>
        </w:rPr>
        <w:t>по указанному кредиту (займу)) к заявлению прилагаются следующие документы:</w:t>
      </w:r>
    </w:p>
    <w:p w14:paraId="05792018"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а) копия кредитного договора (договора займа). При направлении средств материнского капитала на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или строительство жилья дополнительно представляется копия ранее заключенного кредитного договора (договора займа) на приобретение или строительство жилья;</w:t>
      </w:r>
    </w:p>
    <w:p w14:paraId="12D0E0E2"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б) справка кредитора (заимодавца) о размерах остатка основного долга и остатка задолженности по выплате процентов за пользование кредитом (займом).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w:t>
      </w:r>
      <w:r>
        <w:rPr>
          <w:sz w:val="28"/>
          <w:szCs w:val="28"/>
        </w:rPr>
        <w:br/>
      </w:r>
      <w:r w:rsidRPr="005A09F3">
        <w:rPr>
          <w:sz w:val="28"/>
          <w:szCs w:val="28"/>
        </w:rPr>
        <w:t xml:space="preserve">по кредитным договорам, обеспеченным ипотекой, установленном </w:t>
      </w:r>
      <w:hyperlink r:id="rId26" w:history="1">
        <w:r w:rsidRPr="005A09F3">
          <w:rPr>
            <w:sz w:val="28"/>
            <w:szCs w:val="28"/>
          </w:rPr>
          <w:t>статьями 47</w:t>
        </w:r>
      </w:hyperlink>
      <w:r w:rsidRPr="005A09F3">
        <w:rPr>
          <w:sz w:val="28"/>
          <w:szCs w:val="28"/>
        </w:rPr>
        <w:t xml:space="preserve"> и </w:t>
      </w:r>
      <w:hyperlink r:id="rId27" w:history="1">
        <w:r w:rsidRPr="005A09F3">
          <w:rPr>
            <w:sz w:val="28"/>
            <w:szCs w:val="28"/>
          </w:rPr>
          <w:t>48</w:t>
        </w:r>
      </w:hyperlink>
      <w:r w:rsidRPr="005A09F3">
        <w:rPr>
          <w:sz w:val="28"/>
          <w:szCs w:val="28"/>
        </w:rPr>
        <w:t xml:space="preserve"> Федерального закона от 16.07.1998 № 102</w:t>
      </w:r>
      <w:r>
        <w:rPr>
          <w:sz w:val="28"/>
          <w:szCs w:val="28"/>
        </w:rPr>
        <w:t>–</w:t>
      </w:r>
      <w:r w:rsidRPr="005A09F3">
        <w:rPr>
          <w:sz w:val="28"/>
          <w:szCs w:val="28"/>
        </w:rPr>
        <w:t xml:space="preserve">ФЗ «Об ипотеке (залоге недвижимости)», или перешло к другому лицу на основании закона, </w:t>
      </w:r>
      <w:r>
        <w:rPr>
          <w:sz w:val="28"/>
          <w:szCs w:val="28"/>
        </w:rPr>
        <w:br/>
      </w:r>
      <w:r w:rsidRPr="005A09F3">
        <w:rPr>
          <w:sz w:val="28"/>
          <w:szCs w:val="28"/>
        </w:rPr>
        <w:t>в справке указываются сведения о наименовании и месте нахождения кредитора, которому права по кредитному договору (договору займа) принадлежат на дату составления справки. В случае если от имени кредитора справка представляется третьим лицом, действующим на основании доверенности, представляется копия доверенности кредитора третьему лицу;</w:t>
      </w:r>
    </w:p>
    <w:p w14:paraId="724FFF5D" w14:textId="77777777" w:rsidR="00E557E8" w:rsidRDefault="00E557E8" w:rsidP="00E557E8">
      <w:pPr>
        <w:autoSpaceDE w:val="0"/>
        <w:autoSpaceDN w:val="0"/>
        <w:adjustRightInd w:val="0"/>
        <w:ind w:firstLine="709"/>
        <w:jc w:val="both"/>
        <w:rPr>
          <w:sz w:val="28"/>
          <w:szCs w:val="28"/>
        </w:rPr>
      </w:pPr>
    </w:p>
    <w:p w14:paraId="020474A5" w14:textId="77777777" w:rsidR="00E557E8" w:rsidRPr="005A09F3" w:rsidRDefault="00E557E8" w:rsidP="00E557E8">
      <w:pPr>
        <w:autoSpaceDE w:val="0"/>
        <w:autoSpaceDN w:val="0"/>
        <w:adjustRightInd w:val="0"/>
        <w:ind w:firstLine="709"/>
        <w:jc w:val="both"/>
        <w:rPr>
          <w:sz w:val="28"/>
          <w:szCs w:val="28"/>
        </w:rPr>
      </w:pPr>
    </w:p>
    <w:p w14:paraId="7FFB9A1B" w14:textId="77777777" w:rsidR="00E557E8" w:rsidRPr="005A09F3" w:rsidRDefault="00E557E8" w:rsidP="00E557E8">
      <w:pPr>
        <w:autoSpaceDE w:val="0"/>
        <w:autoSpaceDN w:val="0"/>
        <w:adjustRightInd w:val="0"/>
        <w:ind w:firstLine="709"/>
        <w:jc w:val="both"/>
        <w:rPr>
          <w:sz w:val="28"/>
          <w:szCs w:val="28"/>
        </w:rPr>
      </w:pPr>
      <w:r w:rsidRPr="005A09F3">
        <w:rPr>
          <w:sz w:val="28"/>
          <w:szCs w:val="28"/>
        </w:rPr>
        <w:lastRenderedPageBreak/>
        <w:t xml:space="preserve">в) копия договора об ипотеке, прошедшего государственную регистрацию в установленном </w:t>
      </w:r>
      <w:hyperlink r:id="rId28" w:history="1">
        <w:r w:rsidRPr="005A09F3">
          <w:rPr>
            <w:sz w:val="28"/>
            <w:szCs w:val="28"/>
          </w:rPr>
          <w:t>порядке</w:t>
        </w:r>
      </w:hyperlink>
      <w:r w:rsidRPr="005A09F3">
        <w:rPr>
          <w:sz w:val="28"/>
          <w:szCs w:val="28"/>
        </w:rPr>
        <w:t xml:space="preserve">, </w:t>
      </w:r>
      <w:r>
        <w:rPr>
          <w:sz w:val="28"/>
          <w:szCs w:val="28"/>
        </w:rPr>
        <w:t>–</w:t>
      </w:r>
      <w:r w:rsidRPr="005A09F3">
        <w:rPr>
          <w:sz w:val="28"/>
          <w:szCs w:val="28"/>
        </w:rPr>
        <w:t xml:space="preserve"> в случае если кредитным договором (договором займа) предусмотрено его заключение;</w:t>
      </w:r>
    </w:p>
    <w:p w14:paraId="7253F88A"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г) свидетельство о государственной регистрации права собственности на жилое помещение, приобретенное или построенное с использованием кредитных (заемных) средств, </w:t>
      </w:r>
      <w:r>
        <w:rPr>
          <w:sz w:val="28"/>
          <w:szCs w:val="28"/>
        </w:rPr>
        <w:t>–</w:t>
      </w:r>
      <w:r w:rsidRPr="005A09F3">
        <w:rPr>
          <w:sz w:val="28"/>
          <w:szCs w:val="28"/>
        </w:rPr>
        <w:t xml:space="preserve"> в случае приобретения жилого помещения, </w:t>
      </w:r>
      <w:r>
        <w:rPr>
          <w:sz w:val="28"/>
          <w:szCs w:val="28"/>
        </w:rPr>
        <w:br/>
      </w:r>
      <w:r w:rsidRPr="005A09F3">
        <w:rPr>
          <w:sz w:val="28"/>
          <w:szCs w:val="28"/>
        </w:rPr>
        <w:t>а также в случае ввода в эксплуатацию объекта жилищного строительства;</w:t>
      </w:r>
    </w:p>
    <w:p w14:paraId="1A72CB48"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д) копия договора участия в долевом строительстве, прошедшего государственную регистрацию в установленном </w:t>
      </w:r>
      <w:hyperlink r:id="rId29" w:history="1">
        <w:r w:rsidRPr="005A09F3">
          <w:rPr>
            <w:sz w:val="28"/>
            <w:szCs w:val="28"/>
          </w:rPr>
          <w:t>порядке</w:t>
        </w:r>
      </w:hyperlink>
      <w:r w:rsidRPr="005A09F3">
        <w:rPr>
          <w:sz w:val="28"/>
          <w:szCs w:val="28"/>
        </w:rPr>
        <w:t>, или копию разрешения на строительство индивидуального жилого дома в случаях, предусмотренных Градостроительным кодексом Российской Федерации</w:t>
      </w:r>
      <w:r>
        <w:rPr>
          <w:sz w:val="28"/>
          <w:szCs w:val="28"/>
        </w:rPr>
        <w:t xml:space="preserve"> –</w:t>
      </w:r>
      <w:r>
        <w:rPr>
          <w:sz w:val="28"/>
          <w:szCs w:val="28"/>
        </w:rPr>
        <w:br/>
      </w:r>
      <w:r w:rsidRPr="005A09F3">
        <w:rPr>
          <w:sz w:val="28"/>
          <w:szCs w:val="28"/>
        </w:rPr>
        <w:t>в случае если объект жилищного строительства не введен в эксплуатацию;</w:t>
      </w:r>
    </w:p>
    <w:p w14:paraId="40ED5A74"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е) выписка из реестра членов кооператива, подтверждающ</w:t>
      </w:r>
      <w:r>
        <w:rPr>
          <w:sz w:val="28"/>
          <w:szCs w:val="28"/>
        </w:rPr>
        <w:t>ая</w:t>
      </w:r>
      <w:r w:rsidRPr="005A09F3">
        <w:rPr>
          <w:sz w:val="28"/>
          <w:szCs w:val="28"/>
        </w:rPr>
        <w:t xml:space="preserve"> членство в кооперативе заявителя или супруга заявителя (документ, подтверждающий подачу гражданином заявления о приеме в члены жилищного накопительного кооператива, или решение о приеме в члены жилищного, жилищ</w:t>
      </w:r>
      <w:r>
        <w:rPr>
          <w:sz w:val="28"/>
          <w:szCs w:val="28"/>
        </w:rPr>
        <w:t>но-строительного кооператива), –</w:t>
      </w:r>
      <w:r w:rsidRPr="005A09F3">
        <w:rPr>
          <w:sz w:val="28"/>
          <w:szCs w:val="28"/>
        </w:rPr>
        <w:t xml:space="preserve"> в случае если кредит (заем) предоставлен для уплаты вступительного взноса и (или) паевого взноса </w:t>
      </w:r>
      <w:r>
        <w:rPr>
          <w:sz w:val="28"/>
          <w:szCs w:val="28"/>
        </w:rPr>
        <w:br/>
      </w:r>
      <w:r w:rsidRPr="005A09F3">
        <w:rPr>
          <w:sz w:val="28"/>
          <w:szCs w:val="28"/>
        </w:rPr>
        <w:t>в кооператив;</w:t>
      </w:r>
    </w:p>
    <w:p w14:paraId="6CB3F10D"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ж) в случае если жилое помещение оформлено не в общую собственность заявителя, супруга заявителя, детей и иных совместно проживающих с ними членов семьи или не осуществлена государственная регистрация права собственности на жилое помещение </w:t>
      </w:r>
      <w:r>
        <w:rPr>
          <w:sz w:val="28"/>
          <w:szCs w:val="28"/>
        </w:rPr>
        <w:t>–</w:t>
      </w:r>
      <w:r w:rsidRPr="005A09F3">
        <w:rPr>
          <w:sz w:val="28"/>
          <w:szCs w:val="28"/>
        </w:rPr>
        <w:t xml:space="preserve"> засвидетельствованное в установленном законодательством Российской Федерации </w:t>
      </w:r>
      <w:hyperlink r:id="rId30" w:history="1">
        <w:r w:rsidRPr="005A09F3">
          <w:rPr>
            <w:sz w:val="28"/>
            <w:szCs w:val="28"/>
          </w:rPr>
          <w:t>порядке</w:t>
        </w:r>
      </w:hyperlink>
      <w:r w:rsidRPr="005A09F3">
        <w:rPr>
          <w:sz w:val="28"/>
          <w:szCs w:val="28"/>
        </w:rPr>
        <w:t xml:space="preserve"> письменное обязательство лица (лиц), в чью собственность оформлено жилое помещение, приобретаемое </w:t>
      </w:r>
      <w:r>
        <w:rPr>
          <w:sz w:val="28"/>
          <w:szCs w:val="28"/>
        </w:rPr>
        <w:br/>
      </w:r>
      <w:r w:rsidRPr="005A09F3">
        <w:rPr>
          <w:sz w:val="28"/>
          <w:szCs w:val="28"/>
        </w:rPr>
        <w:t>с использованием средств материнского капитала, либо являющегося стороной сделки</w:t>
      </w:r>
      <w:r>
        <w:rPr>
          <w:sz w:val="28"/>
          <w:szCs w:val="28"/>
        </w:rPr>
        <w:t>,</w:t>
      </w:r>
      <w:r w:rsidRPr="005A09F3">
        <w:rPr>
          <w:sz w:val="28"/>
          <w:szCs w:val="28"/>
        </w:rPr>
        <w:t xml:space="preserve"> или обязательств по приобретению или строительству жилого помещения, оформить указанное жилое помещение в общую собственность заявителя, супруга заявителя, детей с определением размера долей по соглашению в течение 6 месяцев:</w:t>
      </w:r>
    </w:p>
    <w:p w14:paraId="4E33628D"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после снятия обременения с жилого помещения </w:t>
      </w:r>
      <w:r>
        <w:rPr>
          <w:sz w:val="28"/>
          <w:szCs w:val="28"/>
        </w:rPr>
        <w:t>–</w:t>
      </w:r>
      <w:r w:rsidRPr="005A09F3">
        <w:rPr>
          <w:sz w:val="28"/>
          <w:szCs w:val="28"/>
        </w:rPr>
        <w:t xml:space="preserve"> в случае приобретения или строительства жилого помещения с использованием ипотечного кредита (займа);</w:t>
      </w:r>
    </w:p>
    <w:p w14:paraId="2458AB8B"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после ввода объекта жилищного строительства в эксплуатацию </w:t>
      </w:r>
      <w:r>
        <w:rPr>
          <w:sz w:val="28"/>
          <w:szCs w:val="28"/>
        </w:rPr>
        <w:br/>
      </w:r>
      <w:r w:rsidRPr="005A09F3">
        <w:rPr>
          <w:sz w:val="28"/>
          <w:szCs w:val="28"/>
        </w:rPr>
        <w:t xml:space="preserve">(при отсутствии обременения) </w:t>
      </w:r>
      <w:r>
        <w:rPr>
          <w:sz w:val="28"/>
          <w:szCs w:val="28"/>
        </w:rPr>
        <w:t>–</w:t>
      </w:r>
      <w:r w:rsidRPr="005A09F3">
        <w:rPr>
          <w:sz w:val="28"/>
          <w:szCs w:val="28"/>
        </w:rPr>
        <w:t xml:space="preserve"> в случае индивидуального жилищного строительства или участия в долевом строительстве;</w:t>
      </w:r>
    </w:p>
    <w:p w14:paraId="78B9B1AF"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после внесения заявителем или супругом заявителя последнего платежа, завершающего выплату паевого взноса в полном размере, </w:t>
      </w:r>
      <w:r>
        <w:rPr>
          <w:sz w:val="28"/>
          <w:szCs w:val="28"/>
        </w:rPr>
        <w:t>–</w:t>
      </w:r>
      <w:r w:rsidRPr="005A09F3">
        <w:rPr>
          <w:sz w:val="28"/>
          <w:szCs w:val="28"/>
        </w:rPr>
        <w:t xml:space="preserve"> в случае участия в кооперативе;</w:t>
      </w:r>
    </w:p>
    <w:p w14:paraId="06E27DA4"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после перечисления министерством средств материнского капитала (при отсутствии обременения и при вводе объекта жилищного строительства в эксплуатацию) </w:t>
      </w:r>
      <w:r>
        <w:rPr>
          <w:sz w:val="28"/>
          <w:szCs w:val="28"/>
        </w:rPr>
        <w:t>–</w:t>
      </w:r>
      <w:r w:rsidRPr="005A09F3">
        <w:rPr>
          <w:sz w:val="28"/>
          <w:szCs w:val="28"/>
        </w:rPr>
        <w:t xml:space="preserve"> в остальных случаях.</w:t>
      </w:r>
    </w:p>
    <w:p w14:paraId="39FAA1D1"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17. Размер средств материнского капитала, направляемых </w:t>
      </w:r>
      <w:r>
        <w:rPr>
          <w:sz w:val="28"/>
          <w:szCs w:val="28"/>
        </w:rPr>
        <w:br/>
      </w:r>
      <w:r w:rsidRPr="005A09F3">
        <w:rPr>
          <w:sz w:val="28"/>
          <w:szCs w:val="28"/>
        </w:rPr>
        <w:t xml:space="preserve">на погашение основного долга и уплату процентов за пользование кредитом </w:t>
      </w:r>
      <w:r w:rsidRPr="005A09F3">
        <w:rPr>
          <w:sz w:val="28"/>
          <w:szCs w:val="28"/>
        </w:rPr>
        <w:lastRenderedPageBreak/>
        <w:t xml:space="preserve">(займом), в том числе ипотечным, на приобретение или строительство жилья, либо на погашение основного долга и уплату процентов за пользование кредитом (займом), в том числе ипотечным, на погашение ранее предоставленного кредита на приобретение или строительство жилья, либо </w:t>
      </w:r>
      <w:r>
        <w:rPr>
          <w:sz w:val="28"/>
          <w:szCs w:val="28"/>
        </w:rPr>
        <w:br/>
      </w:r>
      <w:r w:rsidRPr="005A09F3">
        <w:rPr>
          <w:sz w:val="28"/>
          <w:szCs w:val="28"/>
        </w:rPr>
        <w:t xml:space="preserve">в счет уплаты цены договора участия в долевом строительстве, либо </w:t>
      </w:r>
      <w:r>
        <w:rPr>
          <w:sz w:val="28"/>
          <w:szCs w:val="28"/>
        </w:rPr>
        <w:br/>
      </w:r>
      <w:r w:rsidRPr="005A09F3">
        <w:rPr>
          <w:sz w:val="28"/>
          <w:szCs w:val="28"/>
        </w:rPr>
        <w:t xml:space="preserve">в качестве платежа в счет уплаты паевого взноса, не может превышать соответственно размер остатка основного долга и задолженности по выплате процентов за пользование указанным кредитом (займом), или оставшейся неуплаченной суммы по договору участия в долевом строительстве, </w:t>
      </w:r>
      <w:r>
        <w:rPr>
          <w:sz w:val="28"/>
          <w:szCs w:val="28"/>
        </w:rPr>
        <w:br/>
      </w:r>
      <w:r w:rsidRPr="005A09F3">
        <w:rPr>
          <w:sz w:val="28"/>
          <w:szCs w:val="28"/>
        </w:rPr>
        <w:t xml:space="preserve">или оставшейся неуплаченной суммы паевого взноса, необходимой </w:t>
      </w:r>
      <w:r>
        <w:rPr>
          <w:sz w:val="28"/>
          <w:szCs w:val="28"/>
        </w:rPr>
        <w:br/>
      </w:r>
      <w:r w:rsidRPr="005A09F3">
        <w:rPr>
          <w:sz w:val="28"/>
          <w:szCs w:val="28"/>
        </w:rPr>
        <w:t>для приобретения права собственности на жилое помещение.</w:t>
      </w:r>
    </w:p>
    <w:p w14:paraId="5F1EB354"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18. Жилое помещение, объект индивидуального жилищного строительства, на приобретение, строительство или реконструкцию которых направляются средства материнского капитала, должны находиться </w:t>
      </w:r>
      <w:r>
        <w:rPr>
          <w:sz w:val="28"/>
          <w:szCs w:val="28"/>
        </w:rPr>
        <w:br/>
      </w:r>
      <w:r w:rsidRPr="005A09F3">
        <w:rPr>
          <w:sz w:val="28"/>
          <w:szCs w:val="28"/>
        </w:rPr>
        <w:t>на территории Красноярского края.</w:t>
      </w:r>
    </w:p>
    <w:p w14:paraId="37D286A4" w14:textId="77777777" w:rsidR="00E557E8" w:rsidRPr="005A09F3" w:rsidRDefault="00E557E8" w:rsidP="00E557E8">
      <w:pPr>
        <w:autoSpaceDE w:val="0"/>
        <w:autoSpaceDN w:val="0"/>
        <w:adjustRightInd w:val="0"/>
        <w:ind w:firstLine="709"/>
        <w:jc w:val="both"/>
        <w:outlineLvl w:val="0"/>
        <w:rPr>
          <w:sz w:val="28"/>
          <w:szCs w:val="28"/>
        </w:rPr>
      </w:pPr>
      <w:r w:rsidRPr="005A09F3">
        <w:rPr>
          <w:sz w:val="28"/>
          <w:szCs w:val="28"/>
        </w:rPr>
        <w:t xml:space="preserve">19. Копии документов, указанных в настоящих Правилах, </w:t>
      </w:r>
      <w:r>
        <w:rPr>
          <w:sz w:val="28"/>
          <w:szCs w:val="28"/>
        </w:rPr>
        <w:br/>
      </w:r>
      <w:r w:rsidRPr="005A09F3">
        <w:rPr>
          <w:sz w:val="28"/>
          <w:szCs w:val="28"/>
        </w:rPr>
        <w:t xml:space="preserve">не заверенные органом, выдавшим соответствующие документы, </w:t>
      </w:r>
      <w:r>
        <w:rPr>
          <w:sz w:val="28"/>
          <w:szCs w:val="28"/>
        </w:rPr>
        <w:br/>
      </w:r>
      <w:r w:rsidRPr="005A09F3">
        <w:rPr>
          <w:sz w:val="28"/>
          <w:szCs w:val="28"/>
        </w:rPr>
        <w:t>или нотариально, представляются с предъявлением оригинала.</w:t>
      </w:r>
    </w:p>
    <w:p w14:paraId="2284155A" w14:textId="77777777" w:rsidR="00E557E8" w:rsidRPr="005A09F3" w:rsidRDefault="00E557E8" w:rsidP="00E557E8">
      <w:pPr>
        <w:autoSpaceDE w:val="0"/>
        <w:autoSpaceDN w:val="0"/>
        <w:adjustRightInd w:val="0"/>
        <w:ind w:firstLine="709"/>
        <w:jc w:val="both"/>
        <w:outlineLvl w:val="0"/>
        <w:rPr>
          <w:sz w:val="28"/>
          <w:szCs w:val="28"/>
        </w:rPr>
      </w:pPr>
      <w:r w:rsidRPr="005A09F3">
        <w:rPr>
          <w:sz w:val="28"/>
          <w:szCs w:val="28"/>
        </w:rPr>
        <w:t>20. Документы, предусмотренные подпунктом «б» пункта 6, подпунктом «а» пункта 9, подпунктом «б» пункта 11, подпункт</w:t>
      </w:r>
      <w:r>
        <w:rPr>
          <w:sz w:val="28"/>
          <w:szCs w:val="28"/>
        </w:rPr>
        <w:t>ом</w:t>
      </w:r>
      <w:r w:rsidRPr="005A09F3">
        <w:rPr>
          <w:sz w:val="28"/>
          <w:szCs w:val="28"/>
        </w:rPr>
        <w:t xml:space="preserve"> «а» пункта 12, подпункт</w:t>
      </w:r>
      <w:r>
        <w:rPr>
          <w:sz w:val="28"/>
          <w:szCs w:val="28"/>
        </w:rPr>
        <w:t>ами</w:t>
      </w:r>
      <w:r w:rsidRPr="005A09F3">
        <w:rPr>
          <w:sz w:val="28"/>
          <w:szCs w:val="28"/>
        </w:rPr>
        <w:t xml:space="preserve"> «а» </w:t>
      </w:r>
      <w:r>
        <w:rPr>
          <w:sz w:val="28"/>
          <w:szCs w:val="28"/>
        </w:rPr>
        <w:t>–</w:t>
      </w:r>
      <w:r w:rsidRPr="005A09F3">
        <w:rPr>
          <w:sz w:val="28"/>
          <w:szCs w:val="28"/>
        </w:rPr>
        <w:t xml:space="preserve"> «в» пункта 14 настоящих Правил, запрашиваются уполномоченным органом у органов и организаций, участвующих </w:t>
      </w:r>
      <w:r>
        <w:rPr>
          <w:sz w:val="28"/>
          <w:szCs w:val="28"/>
        </w:rPr>
        <w:br/>
      </w:r>
      <w:r w:rsidRPr="005A09F3">
        <w:rPr>
          <w:sz w:val="28"/>
          <w:szCs w:val="28"/>
        </w:rPr>
        <w:t xml:space="preserve">в предоставлении государственных и муниципальных услуг, если такие документы находятся в распоряжении этих органов и организаций </w:t>
      </w:r>
      <w:r>
        <w:rPr>
          <w:sz w:val="28"/>
          <w:szCs w:val="28"/>
        </w:rPr>
        <w:br/>
      </w:r>
      <w:r w:rsidRPr="005A09F3">
        <w:rPr>
          <w:sz w:val="28"/>
          <w:szCs w:val="28"/>
        </w:rPr>
        <w:t>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если заявитель не представил указанные документы самостоятельно.</w:t>
      </w:r>
    </w:p>
    <w:p w14:paraId="4033D405"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21. Уполномоченный орган в течение 5 рабочих дней со дня приема документов, представленных заявителем, направляет в министерство </w:t>
      </w:r>
      <w:r>
        <w:rPr>
          <w:sz w:val="28"/>
          <w:szCs w:val="28"/>
        </w:rPr>
        <w:br/>
      </w:r>
      <w:r w:rsidRPr="005A09F3">
        <w:rPr>
          <w:sz w:val="28"/>
          <w:szCs w:val="28"/>
        </w:rPr>
        <w:t>в электронном виде заявление и представленные документы для принятия решения об удовлетворении или об отказе в удовлетворении заявления.</w:t>
      </w:r>
    </w:p>
    <w:p w14:paraId="1F5991BF"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В случае если к заявлению не приложены все требуемые документы, </w:t>
      </w:r>
      <w:r>
        <w:rPr>
          <w:sz w:val="28"/>
          <w:szCs w:val="28"/>
        </w:rPr>
        <w:br/>
        <w:t xml:space="preserve">за исключением случаев, предусмотренных пунктом 20 настоящих Правил, </w:t>
      </w:r>
      <w:r w:rsidRPr="005A09F3">
        <w:rPr>
          <w:sz w:val="28"/>
          <w:szCs w:val="28"/>
        </w:rPr>
        <w:t xml:space="preserve">либо форма и содержание документов не соответствует предъявляемым </w:t>
      </w:r>
      <w:r>
        <w:rPr>
          <w:sz w:val="28"/>
          <w:szCs w:val="28"/>
        </w:rPr>
        <w:br/>
      </w:r>
      <w:r w:rsidRPr="005A09F3">
        <w:rPr>
          <w:sz w:val="28"/>
          <w:szCs w:val="28"/>
        </w:rPr>
        <w:t xml:space="preserve">к ним требованиям, уполномоченный орган в течение 5 рабочих дней </w:t>
      </w:r>
      <w:r>
        <w:rPr>
          <w:sz w:val="28"/>
          <w:szCs w:val="28"/>
        </w:rPr>
        <w:br/>
      </w:r>
      <w:r w:rsidRPr="005A09F3">
        <w:rPr>
          <w:sz w:val="28"/>
          <w:szCs w:val="28"/>
        </w:rPr>
        <w:t>с момента получения данных документов направляет заявителю уведомление о возврате заявления и приложенных к нему документов с указанием причин возврата и порядка обжалования данного решения.</w:t>
      </w:r>
    </w:p>
    <w:p w14:paraId="4A38FC44" w14:textId="77777777" w:rsidR="00E557E8" w:rsidRDefault="00E557E8" w:rsidP="00E557E8">
      <w:pPr>
        <w:autoSpaceDE w:val="0"/>
        <w:autoSpaceDN w:val="0"/>
        <w:adjustRightInd w:val="0"/>
        <w:ind w:firstLine="709"/>
        <w:jc w:val="both"/>
        <w:rPr>
          <w:sz w:val="28"/>
          <w:szCs w:val="28"/>
        </w:rPr>
      </w:pPr>
      <w:r w:rsidRPr="005A09F3">
        <w:rPr>
          <w:sz w:val="28"/>
          <w:szCs w:val="28"/>
        </w:rPr>
        <w:t>Заявителю уведомление о возврате заявления и приложенных к нему документов направляется уполномоченным органом в электронном виде или на бумажном носителе.</w:t>
      </w:r>
    </w:p>
    <w:p w14:paraId="0732992B"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22. Министерство в сроки, установленные Законом края: </w:t>
      </w:r>
    </w:p>
    <w:p w14:paraId="3B2ABFA4"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принимает решение об удовлетворении или об отказе в удовлетворении заявления;</w:t>
      </w:r>
    </w:p>
    <w:p w14:paraId="7206D92E" w14:textId="77777777" w:rsidR="00E557E8" w:rsidRPr="005A09F3" w:rsidRDefault="00E557E8" w:rsidP="00E557E8">
      <w:pPr>
        <w:autoSpaceDE w:val="0"/>
        <w:autoSpaceDN w:val="0"/>
        <w:adjustRightInd w:val="0"/>
        <w:ind w:firstLine="709"/>
        <w:jc w:val="both"/>
        <w:rPr>
          <w:sz w:val="28"/>
          <w:szCs w:val="28"/>
        </w:rPr>
      </w:pPr>
      <w:r w:rsidRPr="005A09F3">
        <w:rPr>
          <w:sz w:val="28"/>
          <w:szCs w:val="28"/>
        </w:rPr>
        <w:lastRenderedPageBreak/>
        <w:t xml:space="preserve">направляет заявителю уведомление </w:t>
      </w:r>
      <w:hyperlink r:id="rId31" w:history="1">
        <w:r w:rsidRPr="005A09F3">
          <w:rPr>
            <w:sz w:val="28"/>
            <w:szCs w:val="28"/>
          </w:rPr>
          <w:t xml:space="preserve">об удовлетворении заявления </w:t>
        </w:r>
      </w:hyperlink>
      <w:r w:rsidRPr="005A09F3">
        <w:rPr>
          <w:sz w:val="28"/>
          <w:szCs w:val="28"/>
        </w:rPr>
        <w:t xml:space="preserve">или об </w:t>
      </w:r>
      <w:hyperlink r:id="rId32" w:history="1">
        <w:r w:rsidRPr="005A09F3">
          <w:rPr>
            <w:sz w:val="28"/>
            <w:szCs w:val="28"/>
          </w:rPr>
          <w:t>отказе</w:t>
        </w:r>
      </w:hyperlink>
      <w:r w:rsidRPr="005A09F3">
        <w:rPr>
          <w:sz w:val="28"/>
          <w:szCs w:val="28"/>
        </w:rPr>
        <w:t xml:space="preserve"> в</w:t>
      </w:r>
      <w:r w:rsidRPr="005A09F3">
        <w:t xml:space="preserve"> </w:t>
      </w:r>
      <w:r w:rsidRPr="005A09F3">
        <w:rPr>
          <w:sz w:val="28"/>
          <w:szCs w:val="28"/>
        </w:rPr>
        <w:t>удовлетворении заявления с указание</w:t>
      </w:r>
      <w:r>
        <w:rPr>
          <w:sz w:val="28"/>
          <w:szCs w:val="28"/>
        </w:rPr>
        <w:t>м</w:t>
      </w:r>
      <w:r w:rsidRPr="005A09F3">
        <w:rPr>
          <w:sz w:val="28"/>
          <w:szCs w:val="28"/>
        </w:rPr>
        <w:t xml:space="preserve"> причин отказа и порядка его обжалования.</w:t>
      </w:r>
    </w:p>
    <w:p w14:paraId="0BC6BB6A"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23. Средства материнского капитала перечисляются министерством </w:t>
      </w:r>
      <w:r>
        <w:rPr>
          <w:sz w:val="28"/>
          <w:szCs w:val="28"/>
        </w:rPr>
        <w:br/>
      </w:r>
      <w:r w:rsidRPr="005A09F3">
        <w:rPr>
          <w:sz w:val="28"/>
          <w:szCs w:val="28"/>
        </w:rPr>
        <w:t xml:space="preserve">в безналичном порядке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w:t>
      </w:r>
      <w:r>
        <w:rPr>
          <w:sz w:val="28"/>
          <w:szCs w:val="28"/>
        </w:rPr>
        <w:br/>
      </w:r>
      <w:r w:rsidRPr="005A09F3">
        <w:rPr>
          <w:sz w:val="28"/>
          <w:szCs w:val="28"/>
        </w:rPr>
        <w:t xml:space="preserve">на банковский счет кооператива, либо на банковский счет организации, предоставившей заявителю или супругу заявителя кредит (заем), в том числе ипотечный, либо на банковский счет заявителя, в случае направления средств материнского капитала на строительство (реконструкцию) объекта индивидуального жилищного строительства, осуществляемое </w:t>
      </w:r>
      <w:r>
        <w:rPr>
          <w:sz w:val="28"/>
          <w:szCs w:val="28"/>
        </w:rPr>
        <w:br/>
      </w:r>
      <w:r w:rsidRPr="005A09F3">
        <w:rPr>
          <w:sz w:val="28"/>
          <w:szCs w:val="28"/>
        </w:rPr>
        <w:t>без привлечения организации, осуществляющей строительство (реконструкцию) объекта индивидуального жилищного строительства, либо в случае направления средств материнского капитала на компенсацию затрат, понесенных на строительство (реконструкцию) объекта индивидуального жилищного строительства.</w:t>
      </w:r>
    </w:p>
    <w:p w14:paraId="6210952B"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При уступке права требования по кредитному договору (договору займа) указанные средства перечисляются в безналичном порядке </w:t>
      </w:r>
      <w:r>
        <w:rPr>
          <w:sz w:val="28"/>
          <w:szCs w:val="28"/>
        </w:rPr>
        <w:br/>
      </w:r>
      <w:r w:rsidRPr="005A09F3">
        <w:rPr>
          <w:sz w:val="28"/>
          <w:szCs w:val="28"/>
        </w:rPr>
        <w:t>на банковский счет организации, к которой перешли права требования.</w:t>
      </w:r>
    </w:p>
    <w:p w14:paraId="31376D49"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В случая удовлетворения заявления перечисление средств материнского капитала осуществляется министерством в течение 2 месяцев </w:t>
      </w:r>
      <w:r>
        <w:rPr>
          <w:sz w:val="28"/>
          <w:szCs w:val="28"/>
        </w:rPr>
        <w:br/>
      </w:r>
      <w:r w:rsidRPr="005A09F3">
        <w:rPr>
          <w:sz w:val="28"/>
          <w:szCs w:val="28"/>
        </w:rPr>
        <w:t>с даты принятия заявления.</w:t>
      </w:r>
    </w:p>
    <w:p w14:paraId="36685B1E"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24. При получении информации, влияющей на право заявителя распоряжаться средствами материнского капитала, министерство </w:t>
      </w:r>
      <w:r>
        <w:rPr>
          <w:sz w:val="28"/>
          <w:szCs w:val="28"/>
        </w:rPr>
        <w:br/>
      </w:r>
      <w:r w:rsidRPr="005A09F3">
        <w:rPr>
          <w:sz w:val="28"/>
          <w:szCs w:val="28"/>
        </w:rPr>
        <w:t xml:space="preserve">до перечисления средств материнского капитала запрашивает </w:t>
      </w:r>
      <w:r>
        <w:rPr>
          <w:sz w:val="28"/>
          <w:szCs w:val="28"/>
        </w:rPr>
        <w:br/>
      </w:r>
      <w:r w:rsidRPr="005A09F3">
        <w:rPr>
          <w:sz w:val="28"/>
          <w:szCs w:val="28"/>
        </w:rPr>
        <w:t>в соответствующих органах сведения:</w:t>
      </w:r>
    </w:p>
    <w:p w14:paraId="5C7C6051"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а) о лишении родительских прав в отношении ребенка (детей);</w:t>
      </w:r>
    </w:p>
    <w:p w14:paraId="2A87FC23"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б) о совершении в отношении своего ребенка (детей) умышленного преступления, относящегося к преступлениям против личности;</w:t>
      </w:r>
    </w:p>
    <w:p w14:paraId="3DE09618"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в) об отмене усыновления ребенка, в связи с усыновлением которого возникло право на получение сертификата;</w:t>
      </w:r>
    </w:p>
    <w:p w14:paraId="6BEAE637"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г) об ограничении в родительских правах в отношении ребенка, в связи с рождением которого возникло право на дополнительные меры поддержки;</w:t>
      </w:r>
    </w:p>
    <w:p w14:paraId="2D8EC178"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д) об отобрании ребенка, в связи с рождением которого возникло право на получение сертификата.</w:t>
      </w:r>
    </w:p>
    <w:p w14:paraId="58A0EB3D"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25. В случа</w:t>
      </w:r>
      <w:r>
        <w:rPr>
          <w:sz w:val="28"/>
          <w:szCs w:val="28"/>
        </w:rPr>
        <w:t>е</w:t>
      </w:r>
      <w:r w:rsidRPr="005A09F3">
        <w:rPr>
          <w:sz w:val="28"/>
          <w:szCs w:val="28"/>
        </w:rPr>
        <w:t xml:space="preserve">, указанном в </w:t>
      </w:r>
      <w:hyperlink r:id="rId33" w:history="1">
        <w:r w:rsidRPr="005A09F3">
          <w:rPr>
            <w:sz w:val="28"/>
            <w:szCs w:val="28"/>
          </w:rPr>
          <w:t>пункте 24</w:t>
        </w:r>
      </w:hyperlink>
      <w:r w:rsidRPr="005A09F3">
        <w:rPr>
          <w:sz w:val="28"/>
          <w:szCs w:val="28"/>
        </w:rPr>
        <w:t xml:space="preserve"> настоящих Правил, перечисление средств материнского капитала приостанавливается до получения министерством запрашиваемых сведений.</w:t>
      </w:r>
    </w:p>
    <w:p w14:paraId="306D6A6A" w14:textId="77777777" w:rsidR="00E557E8" w:rsidRPr="005A09F3" w:rsidRDefault="00E557E8" w:rsidP="00E557E8">
      <w:pPr>
        <w:autoSpaceDE w:val="0"/>
        <w:autoSpaceDN w:val="0"/>
        <w:adjustRightInd w:val="0"/>
        <w:ind w:firstLine="709"/>
        <w:jc w:val="both"/>
        <w:rPr>
          <w:sz w:val="28"/>
          <w:szCs w:val="28"/>
        </w:rPr>
      </w:pPr>
      <w:r w:rsidRPr="005A09F3">
        <w:rPr>
          <w:sz w:val="28"/>
          <w:szCs w:val="28"/>
        </w:rPr>
        <w:t xml:space="preserve">26. При получении подтверждения сведений, указанных в </w:t>
      </w:r>
      <w:hyperlink r:id="rId34" w:history="1">
        <w:r w:rsidRPr="005A09F3">
          <w:rPr>
            <w:sz w:val="28"/>
            <w:szCs w:val="28"/>
          </w:rPr>
          <w:t>пункте 24</w:t>
        </w:r>
      </w:hyperlink>
      <w:r w:rsidRPr="005A09F3">
        <w:rPr>
          <w:sz w:val="28"/>
          <w:szCs w:val="28"/>
        </w:rPr>
        <w:t xml:space="preserve"> настоящих Правил, в отношении заявителя министерство принимает решение об отказе в удовлетворении заявления.</w:t>
      </w:r>
    </w:p>
    <w:p w14:paraId="70982385" w14:textId="77777777" w:rsidR="00E557E8" w:rsidRDefault="00E557E8" w:rsidP="00E557E8">
      <w:pPr>
        <w:autoSpaceDE w:val="0"/>
        <w:autoSpaceDN w:val="0"/>
        <w:adjustRightInd w:val="0"/>
        <w:ind w:firstLine="709"/>
        <w:jc w:val="both"/>
        <w:rPr>
          <w:sz w:val="28"/>
          <w:szCs w:val="28"/>
        </w:rPr>
      </w:pPr>
      <w:r w:rsidRPr="005A09F3">
        <w:rPr>
          <w:sz w:val="28"/>
          <w:szCs w:val="28"/>
        </w:rPr>
        <w:t xml:space="preserve">В этом случае лицо, у которого возникает право на дополнительные меры поддержки в соответствии с </w:t>
      </w:r>
      <w:hyperlink r:id="rId35" w:history="1">
        <w:r w:rsidRPr="005A09F3">
          <w:rPr>
            <w:sz w:val="28"/>
            <w:szCs w:val="28"/>
          </w:rPr>
          <w:t>частями 3</w:t>
        </w:r>
      </w:hyperlink>
      <w:r w:rsidRPr="005A09F3">
        <w:rPr>
          <w:sz w:val="28"/>
          <w:szCs w:val="28"/>
        </w:rPr>
        <w:t xml:space="preserve"> </w:t>
      </w:r>
      <w:r>
        <w:rPr>
          <w:sz w:val="28"/>
          <w:szCs w:val="28"/>
        </w:rPr>
        <w:t>–</w:t>
      </w:r>
      <w:r w:rsidRPr="005A09F3">
        <w:rPr>
          <w:sz w:val="28"/>
          <w:szCs w:val="28"/>
        </w:rPr>
        <w:t xml:space="preserve"> </w:t>
      </w:r>
      <w:hyperlink r:id="rId36" w:history="1">
        <w:r w:rsidRPr="005A09F3">
          <w:rPr>
            <w:sz w:val="28"/>
            <w:szCs w:val="28"/>
          </w:rPr>
          <w:t>5 статьи 3</w:t>
        </w:r>
      </w:hyperlink>
      <w:r w:rsidRPr="005A09F3">
        <w:rPr>
          <w:sz w:val="28"/>
          <w:szCs w:val="28"/>
        </w:rPr>
        <w:t xml:space="preserve"> Закона </w:t>
      </w:r>
      <w:r w:rsidRPr="005A09F3">
        <w:rPr>
          <w:sz w:val="28"/>
          <w:szCs w:val="28"/>
        </w:rPr>
        <w:lastRenderedPageBreak/>
        <w:t>Красноярского края от 09.06.2011 № 12</w:t>
      </w:r>
      <w:r>
        <w:rPr>
          <w:sz w:val="28"/>
          <w:szCs w:val="28"/>
        </w:rPr>
        <w:t>–</w:t>
      </w:r>
      <w:r w:rsidRPr="005A09F3">
        <w:rPr>
          <w:sz w:val="28"/>
          <w:szCs w:val="28"/>
        </w:rPr>
        <w:t xml:space="preserve">5937 «О дополнительных мерах поддержки семей, имеющих детей, в Красноярском крае», по своему усмотрению принимает решение о распоряжении средствами материнского капитала в соответствии с указанным </w:t>
      </w:r>
      <w:hyperlink r:id="rId37" w:history="1">
        <w:r w:rsidRPr="005A09F3">
          <w:rPr>
            <w:sz w:val="28"/>
            <w:szCs w:val="28"/>
          </w:rPr>
          <w:t>законом</w:t>
        </w:r>
      </w:hyperlink>
      <w:r w:rsidRPr="005A09F3">
        <w:rPr>
          <w:sz w:val="28"/>
          <w:szCs w:val="28"/>
        </w:rPr>
        <w:t>.</w:t>
      </w:r>
    </w:p>
    <w:p w14:paraId="17979C4E" w14:textId="77777777" w:rsidR="00990DC5" w:rsidRDefault="00990DC5"/>
    <w:sectPr w:rsidR="00990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7E8"/>
    <w:rsid w:val="00273C26"/>
    <w:rsid w:val="00286C89"/>
    <w:rsid w:val="004E5F4D"/>
    <w:rsid w:val="0061325D"/>
    <w:rsid w:val="00814692"/>
    <w:rsid w:val="00990DC5"/>
    <w:rsid w:val="00E55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7ED2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7E8"/>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E557E8"/>
    <w:pPr>
      <w:widowControl w:val="0"/>
      <w:autoSpaceDE w:val="0"/>
      <w:autoSpaceDN w:val="0"/>
      <w:adjustRightInd w:val="0"/>
    </w:pPr>
    <w:rPr>
      <w:rFonts w:ascii="Arial" w:hAnsi="Arial" w:cs="Arial"/>
      <w:b/>
      <w:bCs/>
    </w:rPr>
  </w:style>
  <w:style w:type="paragraph" w:customStyle="1" w:styleId="1">
    <w:name w:val="Знак1"/>
    <w:basedOn w:val="a"/>
    <w:rsid w:val="00E557E8"/>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hyperlink" Target="consultantplus://offline/main?base=LAW;n=107512;fld=134;dst=100094" TargetMode="External"/><Relationship Id="rId21" Type="http://schemas.openxmlformats.org/officeDocument/2006/relationships/hyperlink" Target="consultantplus://offline/main?base=LAW;n=107512;fld=134;dst=100095" TargetMode="External"/><Relationship Id="rId22" Type="http://schemas.openxmlformats.org/officeDocument/2006/relationships/hyperlink" Target="consultantplus://offline/main?base=LAW;n=107512;fld=134;dst=100098" TargetMode="External"/><Relationship Id="rId23" Type="http://schemas.openxmlformats.org/officeDocument/2006/relationships/hyperlink" Target="consultantplus://offline/main?base=LAW;n=107512;fld=134;dst=100099" TargetMode="External"/><Relationship Id="rId24" Type="http://schemas.openxmlformats.org/officeDocument/2006/relationships/hyperlink" Target="consultantplus://offline/main?base=LAW;n=101449;fld=134;dst=100561" TargetMode="External"/><Relationship Id="rId25" Type="http://schemas.openxmlformats.org/officeDocument/2006/relationships/hyperlink" Target="consultantplus://offline/main?base=LAW;n=102236;fld=134;dst=100354" TargetMode="External"/><Relationship Id="rId26" Type="http://schemas.openxmlformats.org/officeDocument/2006/relationships/hyperlink" Target="consultantplus://offline/main?base=LAW;n=101449;fld=134;dst=100321" TargetMode="External"/><Relationship Id="rId27" Type="http://schemas.openxmlformats.org/officeDocument/2006/relationships/hyperlink" Target="consultantplus://offline/main?base=LAW;n=101449;fld=134;dst=98" TargetMode="External"/><Relationship Id="rId28" Type="http://schemas.openxmlformats.org/officeDocument/2006/relationships/hyperlink" Target="consultantplus://offline/main?base=LAW;n=101449;fld=134;dst=100561" TargetMode="External"/><Relationship Id="rId29" Type="http://schemas.openxmlformats.org/officeDocument/2006/relationships/hyperlink" Target="consultantplus://offline/main?base=LAW;n=111921;fld=134;dst=95"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consultantplus://offline/main?base=LAW;n=111921;fld=134;dst=100094" TargetMode="External"/><Relationship Id="rId5" Type="http://schemas.openxmlformats.org/officeDocument/2006/relationships/hyperlink" Target="consultantplus://offline/main?base=LAW;n=102236;fld=134;dst=100354" TargetMode="External"/><Relationship Id="rId30" Type="http://schemas.openxmlformats.org/officeDocument/2006/relationships/hyperlink" Target="consultantplus://offline/main?base=LAW;n=102236;fld=134;dst=100354" TargetMode="External"/><Relationship Id="rId31" Type="http://schemas.openxmlformats.org/officeDocument/2006/relationships/hyperlink" Target="consultantplus://offline/main?base=LAW;n=69095;fld=134;dst=100056" TargetMode="External"/><Relationship Id="rId32" Type="http://schemas.openxmlformats.org/officeDocument/2006/relationships/hyperlink" Target="consultantplus://offline/main?base=LAW;n=69095;fld=134;dst=100057" TargetMode="External"/><Relationship Id="rId9" Type="http://schemas.openxmlformats.org/officeDocument/2006/relationships/hyperlink" Target="consultantplus://offline/main?base=LAW;n=107420;fld=134;dst=100359" TargetMode="External"/><Relationship Id="rId6" Type="http://schemas.openxmlformats.org/officeDocument/2006/relationships/hyperlink" Target="consultantplus://offline/main?base=LAW;n=111921;fld=134;dst=95" TargetMode="External"/><Relationship Id="rId7" Type="http://schemas.openxmlformats.org/officeDocument/2006/relationships/hyperlink" Target="consultantplus://offline/main?base=LAW;n=102236;fld=134;dst=100354" TargetMode="External"/><Relationship Id="rId8" Type="http://schemas.openxmlformats.org/officeDocument/2006/relationships/hyperlink" Target="consultantplus://offline/main?base=LAW;n=102236;fld=134;dst=100354" TargetMode="External"/><Relationship Id="rId33" Type="http://schemas.openxmlformats.org/officeDocument/2006/relationships/hyperlink" Target="consultantplus://offline/main?base=LAW;n=107512;fld=134;dst=100135" TargetMode="External"/><Relationship Id="rId34" Type="http://schemas.openxmlformats.org/officeDocument/2006/relationships/hyperlink" Target="consultantplus://offline/main?base=LAW;n=107512;fld=134;dst=100135" TargetMode="External"/><Relationship Id="rId35" Type="http://schemas.openxmlformats.org/officeDocument/2006/relationships/hyperlink" Target="consultantplus://offline/main?base=LAW;n=108905;fld=134;dst=100023" TargetMode="External"/><Relationship Id="rId36" Type="http://schemas.openxmlformats.org/officeDocument/2006/relationships/hyperlink" Target="consultantplus://offline/main?base=LAW;n=108905;fld=134;dst=100025" TargetMode="External"/><Relationship Id="rId10" Type="http://schemas.openxmlformats.org/officeDocument/2006/relationships/hyperlink" Target="consultantplus://offline/main?base=LAW;n=107512;fld=134;dst=19" TargetMode="External"/><Relationship Id="rId11" Type="http://schemas.openxmlformats.org/officeDocument/2006/relationships/hyperlink" Target="consultantplus://offline/main?base=LAW;n=107512;fld=134;dst=20" TargetMode="External"/><Relationship Id="rId12" Type="http://schemas.openxmlformats.org/officeDocument/2006/relationships/hyperlink" Target="consultantplus://offline/main?base=LAW;n=107494;fld=134;dst=100006" TargetMode="External"/><Relationship Id="rId13" Type="http://schemas.openxmlformats.org/officeDocument/2006/relationships/hyperlink" Target="consultantplus://offline/main?base=LAW;n=107420;fld=134;dst=100359" TargetMode="External"/><Relationship Id="rId14" Type="http://schemas.openxmlformats.org/officeDocument/2006/relationships/hyperlink" Target="consultantplus://offline/main?base=LAW;n=104103;fld=134;dst=100048" TargetMode="External"/><Relationship Id="rId15" Type="http://schemas.openxmlformats.org/officeDocument/2006/relationships/hyperlink" Target="consultantplus://offline/main?base=LAW;n=108905;fld=134;dst=100134" TargetMode="External"/><Relationship Id="rId16" Type="http://schemas.openxmlformats.org/officeDocument/2006/relationships/hyperlink" Target="consultantplus://offline/main?base=LAW;n=108905;fld=134;dst=100140" TargetMode="External"/><Relationship Id="rId17" Type="http://schemas.openxmlformats.org/officeDocument/2006/relationships/hyperlink" Target="consultantplus://offline/main?base=LAW;n=102236;fld=134;dst=100354" TargetMode="External"/><Relationship Id="rId18" Type="http://schemas.openxmlformats.org/officeDocument/2006/relationships/hyperlink" Target="consultantplus://offline/main?base=LAW;n=107512;fld=134;dst=100089" TargetMode="External"/><Relationship Id="rId19" Type="http://schemas.openxmlformats.org/officeDocument/2006/relationships/hyperlink" Target="consultantplus://offline/main?base=LAW;n=107512;fld=134;dst=100091" TargetMode="External"/><Relationship Id="rId37" Type="http://schemas.openxmlformats.org/officeDocument/2006/relationships/hyperlink" Target="consultantplus://offline/main?base=LAW;n=108905;fld=134" TargetMode="Externa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4822</Words>
  <Characters>27490</Characters>
  <Application>Microsoft Macintosh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32248</CharactersWithSpaces>
  <SharedDoc>false</SharedDoc>
  <HLinks>
    <vt:vector size="204" baseType="variant">
      <vt:variant>
        <vt:i4>7995506</vt:i4>
      </vt:variant>
      <vt:variant>
        <vt:i4>99</vt:i4>
      </vt:variant>
      <vt:variant>
        <vt:i4>0</vt:i4>
      </vt:variant>
      <vt:variant>
        <vt:i4>5</vt:i4>
      </vt:variant>
      <vt:variant>
        <vt:lpwstr>consultantplus://offline/main?base=LAW;n=108905;fld=134</vt:lpwstr>
      </vt:variant>
      <vt:variant>
        <vt:lpwstr/>
      </vt:variant>
      <vt:variant>
        <vt:i4>3801189</vt:i4>
      </vt:variant>
      <vt:variant>
        <vt:i4>96</vt:i4>
      </vt:variant>
      <vt:variant>
        <vt:i4>0</vt:i4>
      </vt:variant>
      <vt:variant>
        <vt:i4>5</vt:i4>
      </vt:variant>
      <vt:variant>
        <vt:lpwstr>consultantplus://offline/main?base=LAW;n=108905;fld=134;dst=100025</vt:lpwstr>
      </vt:variant>
      <vt:variant>
        <vt:lpwstr/>
      </vt:variant>
      <vt:variant>
        <vt:i4>3932261</vt:i4>
      </vt:variant>
      <vt:variant>
        <vt:i4>93</vt:i4>
      </vt:variant>
      <vt:variant>
        <vt:i4>0</vt:i4>
      </vt:variant>
      <vt:variant>
        <vt:i4>5</vt:i4>
      </vt:variant>
      <vt:variant>
        <vt:lpwstr>consultantplus://offline/main?base=LAW;n=108905;fld=134;dst=100023</vt:lpwstr>
      </vt:variant>
      <vt:variant>
        <vt:lpwstr/>
      </vt:variant>
      <vt:variant>
        <vt:i4>3473519</vt:i4>
      </vt:variant>
      <vt:variant>
        <vt:i4>90</vt:i4>
      </vt:variant>
      <vt:variant>
        <vt:i4>0</vt:i4>
      </vt:variant>
      <vt:variant>
        <vt:i4>5</vt:i4>
      </vt:variant>
      <vt:variant>
        <vt:lpwstr>consultantplus://offline/main?base=LAW;n=107512;fld=134;dst=100135</vt:lpwstr>
      </vt:variant>
      <vt:variant>
        <vt:lpwstr/>
      </vt:variant>
      <vt:variant>
        <vt:i4>3473519</vt:i4>
      </vt:variant>
      <vt:variant>
        <vt:i4>87</vt:i4>
      </vt:variant>
      <vt:variant>
        <vt:i4>0</vt:i4>
      </vt:variant>
      <vt:variant>
        <vt:i4>5</vt:i4>
      </vt:variant>
      <vt:variant>
        <vt:lpwstr>consultantplus://offline/main?base=LAW;n=107512;fld=134;dst=100135</vt:lpwstr>
      </vt:variant>
      <vt:variant>
        <vt:lpwstr/>
      </vt:variant>
      <vt:variant>
        <vt:i4>655441</vt:i4>
      </vt:variant>
      <vt:variant>
        <vt:i4>84</vt:i4>
      </vt:variant>
      <vt:variant>
        <vt:i4>0</vt:i4>
      </vt:variant>
      <vt:variant>
        <vt:i4>5</vt:i4>
      </vt:variant>
      <vt:variant>
        <vt:lpwstr>consultantplus://offline/main?base=LAW;n=69095;fld=134;dst=100057</vt:lpwstr>
      </vt:variant>
      <vt:variant>
        <vt:lpwstr/>
      </vt:variant>
      <vt:variant>
        <vt:i4>655441</vt:i4>
      </vt:variant>
      <vt:variant>
        <vt:i4>81</vt:i4>
      </vt:variant>
      <vt:variant>
        <vt:i4>0</vt:i4>
      </vt:variant>
      <vt:variant>
        <vt:i4>5</vt:i4>
      </vt:variant>
      <vt:variant>
        <vt:lpwstr>consultantplus://offline/main?base=LAW;n=69095;fld=134;dst=100056</vt:lpwstr>
      </vt:variant>
      <vt:variant>
        <vt:lpwstr/>
      </vt:variant>
      <vt:variant>
        <vt:i4>3211370</vt:i4>
      </vt:variant>
      <vt:variant>
        <vt:i4>78</vt:i4>
      </vt:variant>
      <vt:variant>
        <vt:i4>0</vt:i4>
      </vt:variant>
      <vt:variant>
        <vt:i4>5</vt:i4>
      </vt:variant>
      <vt:variant>
        <vt:lpwstr>consultantplus://offline/main?base=LAW;n=102236;fld=134;dst=100354</vt:lpwstr>
      </vt:variant>
      <vt:variant>
        <vt:lpwstr/>
      </vt:variant>
      <vt:variant>
        <vt:i4>3211370</vt:i4>
      </vt:variant>
      <vt:variant>
        <vt:i4>75</vt:i4>
      </vt:variant>
      <vt:variant>
        <vt:i4>0</vt:i4>
      </vt:variant>
      <vt:variant>
        <vt:i4>5</vt:i4>
      </vt:variant>
      <vt:variant>
        <vt:lpwstr>consultantplus://offline/main?base=LAW;n=111921;fld=134;dst=95</vt:lpwstr>
      </vt:variant>
      <vt:variant>
        <vt:lpwstr/>
      </vt:variant>
      <vt:variant>
        <vt:i4>3539040</vt:i4>
      </vt:variant>
      <vt:variant>
        <vt:i4>72</vt:i4>
      </vt:variant>
      <vt:variant>
        <vt:i4>0</vt:i4>
      </vt:variant>
      <vt:variant>
        <vt:i4>5</vt:i4>
      </vt:variant>
      <vt:variant>
        <vt:lpwstr>consultantplus://offline/main?base=LAW;n=101449;fld=134;dst=100561</vt:lpwstr>
      </vt:variant>
      <vt:variant>
        <vt:lpwstr/>
      </vt:variant>
      <vt:variant>
        <vt:i4>3801198</vt:i4>
      </vt:variant>
      <vt:variant>
        <vt:i4>69</vt:i4>
      </vt:variant>
      <vt:variant>
        <vt:i4>0</vt:i4>
      </vt:variant>
      <vt:variant>
        <vt:i4>5</vt:i4>
      </vt:variant>
      <vt:variant>
        <vt:lpwstr>consultantplus://offline/main?base=LAW;n=101449;fld=134;dst=98</vt:lpwstr>
      </vt:variant>
      <vt:variant>
        <vt:lpwstr/>
      </vt:variant>
      <vt:variant>
        <vt:i4>3145828</vt:i4>
      </vt:variant>
      <vt:variant>
        <vt:i4>66</vt:i4>
      </vt:variant>
      <vt:variant>
        <vt:i4>0</vt:i4>
      </vt:variant>
      <vt:variant>
        <vt:i4>5</vt:i4>
      </vt:variant>
      <vt:variant>
        <vt:lpwstr>consultantplus://offline/main?base=LAW;n=101449;fld=134;dst=100321</vt:lpwstr>
      </vt:variant>
      <vt:variant>
        <vt:lpwstr/>
      </vt:variant>
      <vt:variant>
        <vt:i4>3211370</vt:i4>
      </vt:variant>
      <vt:variant>
        <vt:i4>63</vt:i4>
      </vt:variant>
      <vt:variant>
        <vt:i4>0</vt:i4>
      </vt:variant>
      <vt:variant>
        <vt:i4>5</vt:i4>
      </vt:variant>
      <vt:variant>
        <vt:lpwstr>consultantplus://offline/main?base=LAW;n=102236;fld=134;dst=100354</vt:lpwstr>
      </vt:variant>
      <vt:variant>
        <vt:lpwstr/>
      </vt:variant>
      <vt:variant>
        <vt:i4>3539040</vt:i4>
      </vt:variant>
      <vt:variant>
        <vt:i4>60</vt:i4>
      </vt:variant>
      <vt:variant>
        <vt:i4>0</vt:i4>
      </vt:variant>
      <vt:variant>
        <vt:i4>5</vt:i4>
      </vt:variant>
      <vt:variant>
        <vt:lpwstr>consultantplus://offline/main?base=LAW;n=101449;fld=134;dst=100561</vt:lpwstr>
      </vt:variant>
      <vt:variant>
        <vt:lpwstr/>
      </vt:variant>
      <vt:variant>
        <vt:i4>3670117</vt:i4>
      </vt:variant>
      <vt:variant>
        <vt:i4>57</vt:i4>
      </vt:variant>
      <vt:variant>
        <vt:i4>0</vt:i4>
      </vt:variant>
      <vt:variant>
        <vt:i4>5</vt:i4>
      </vt:variant>
      <vt:variant>
        <vt:lpwstr>consultantplus://offline/main?base=LAW;n=107512;fld=134;dst=100099</vt:lpwstr>
      </vt:variant>
      <vt:variant>
        <vt:lpwstr/>
      </vt:variant>
      <vt:variant>
        <vt:i4>3735653</vt:i4>
      </vt:variant>
      <vt:variant>
        <vt:i4>54</vt:i4>
      </vt:variant>
      <vt:variant>
        <vt:i4>0</vt:i4>
      </vt:variant>
      <vt:variant>
        <vt:i4>5</vt:i4>
      </vt:variant>
      <vt:variant>
        <vt:lpwstr>consultantplus://offline/main?base=LAW;n=107512;fld=134;dst=100098</vt:lpwstr>
      </vt:variant>
      <vt:variant>
        <vt:lpwstr/>
      </vt:variant>
      <vt:variant>
        <vt:i4>3407973</vt:i4>
      </vt:variant>
      <vt:variant>
        <vt:i4>51</vt:i4>
      </vt:variant>
      <vt:variant>
        <vt:i4>0</vt:i4>
      </vt:variant>
      <vt:variant>
        <vt:i4>5</vt:i4>
      </vt:variant>
      <vt:variant>
        <vt:lpwstr>consultantplus://offline/main?base=LAW;n=107512;fld=134;dst=100095</vt:lpwstr>
      </vt:variant>
      <vt:variant>
        <vt:lpwstr/>
      </vt:variant>
      <vt:variant>
        <vt:i4>3473509</vt:i4>
      </vt:variant>
      <vt:variant>
        <vt:i4>48</vt:i4>
      </vt:variant>
      <vt:variant>
        <vt:i4>0</vt:i4>
      </vt:variant>
      <vt:variant>
        <vt:i4>5</vt:i4>
      </vt:variant>
      <vt:variant>
        <vt:lpwstr>consultantplus://offline/main?base=LAW;n=107512;fld=134;dst=100094</vt:lpwstr>
      </vt:variant>
      <vt:variant>
        <vt:lpwstr/>
      </vt:variant>
      <vt:variant>
        <vt:i4>3145829</vt:i4>
      </vt:variant>
      <vt:variant>
        <vt:i4>45</vt:i4>
      </vt:variant>
      <vt:variant>
        <vt:i4>0</vt:i4>
      </vt:variant>
      <vt:variant>
        <vt:i4>5</vt:i4>
      </vt:variant>
      <vt:variant>
        <vt:lpwstr>consultantplus://offline/main?base=LAW;n=107512;fld=134;dst=100091</vt:lpwstr>
      </vt:variant>
      <vt:variant>
        <vt:lpwstr/>
      </vt:variant>
      <vt:variant>
        <vt:i4>3670116</vt:i4>
      </vt:variant>
      <vt:variant>
        <vt:i4>42</vt:i4>
      </vt:variant>
      <vt:variant>
        <vt:i4>0</vt:i4>
      </vt:variant>
      <vt:variant>
        <vt:i4>5</vt:i4>
      </vt:variant>
      <vt:variant>
        <vt:lpwstr>consultantplus://offline/main?base=LAW;n=107512;fld=134;dst=100089</vt:lpwstr>
      </vt:variant>
      <vt:variant>
        <vt:lpwstr/>
      </vt:variant>
      <vt:variant>
        <vt:i4>3211370</vt:i4>
      </vt:variant>
      <vt:variant>
        <vt:i4>39</vt:i4>
      </vt:variant>
      <vt:variant>
        <vt:i4>0</vt:i4>
      </vt:variant>
      <vt:variant>
        <vt:i4>5</vt:i4>
      </vt:variant>
      <vt:variant>
        <vt:lpwstr>consultantplus://offline/main?base=LAW;n=102236;fld=134;dst=100354</vt:lpwstr>
      </vt:variant>
      <vt:variant>
        <vt:lpwstr/>
      </vt:variant>
      <vt:variant>
        <vt:i4>4063331</vt:i4>
      </vt:variant>
      <vt:variant>
        <vt:i4>36</vt:i4>
      </vt:variant>
      <vt:variant>
        <vt:i4>0</vt:i4>
      </vt:variant>
      <vt:variant>
        <vt:i4>5</vt:i4>
      </vt:variant>
      <vt:variant>
        <vt:lpwstr>consultantplus://offline/main?base=LAW;n=108905;fld=134;dst=100140</vt:lpwstr>
      </vt:variant>
      <vt:variant>
        <vt:lpwstr/>
      </vt:variant>
      <vt:variant>
        <vt:i4>3801188</vt:i4>
      </vt:variant>
      <vt:variant>
        <vt:i4>33</vt:i4>
      </vt:variant>
      <vt:variant>
        <vt:i4>0</vt:i4>
      </vt:variant>
      <vt:variant>
        <vt:i4>5</vt:i4>
      </vt:variant>
      <vt:variant>
        <vt:lpwstr>consultantplus://offline/main?base=LAW;n=108905;fld=134;dst=100134</vt:lpwstr>
      </vt:variant>
      <vt:variant>
        <vt:lpwstr/>
      </vt:variant>
      <vt:variant>
        <vt:i4>3866733</vt:i4>
      </vt:variant>
      <vt:variant>
        <vt:i4>30</vt:i4>
      </vt:variant>
      <vt:variant>
        <vt:i4>0</vt:i4>
      </vt:variant>
      <vt:variant>
        <vt:i4>5</vt:i4>
      </vt:variant>
      <vt:variant>
        <vt:lpwstr>consultantplus://offline/main?base=LAW;n=104103;fld=134;dst=100048</vt:lpwstr>
      </vt:variant>
      <vt:variant>
        <vt:lpwstr/>
      </vt:variant>
      <vt:variant>
        <vt:i4>3670122</vt:i4>
      </vt:variant>
      <vt:variant>
        <vt:i4>27</vt:i4>
      </vt:variant>
      <vt:variant>
        <vt:i4>0</vt:i4>
      </vt:variant>
      <vt:variant>
        <vt:i4>5</vt:i4>
      </vt:variant>
      <vt:variant>
        <vt:lpwstr>consultantplus://offline/main?base=LAW;n=107420;fld=134;dst=100359</vt:lpwstr>
      </vt:variant>
      <vt:variant>
        <vt:lpwstr/>
      </vt:variant>
      <vt:variant>
        <vt:i4>4128875</vt:i4>
      </vt:variant>
      <vt:variant>
        <vt:i4>24</vt:i4>
      </vt:variant>
      <vt:variant>
        <vt:i4>0</vt:i4>
      </vt:variant>
      <vt:variant>
        <vt:i4>5</vt:i4>
      </vt:variant>
      <vt:variant>
        <vt:lpwstr>consultantplus://offline/main?base=LAW;n=107494;fld=134;dst=100006</vt:lpwstr>
      </vt:variant>
      <vt:variant>
        <vt:lpwstr/>
      </vt:variant>
      <vt:variant>
        <vt:i4>3211375</vt:i4>
      </vt:variant>
      <vt:variant>
        <vt:i4>21</vt:i4>
      </vt:variant>
      <vt:variant>
        <vt:i4>0</vt:i4>
      </vt:variant>
      <vt:variant>
        <vt:i4>5</vt:i4>
      </vt:variant>
      <vt:variant>
        <vt:lpwstr>consultantplus://offline/main?base=LAW;n=107512;fld=134;dst=20</vt:lpwstr>
      </vt:variant>
      <vt:variant>
        <vt:lpwstr/>
      </vt:variant>
      <vt:variant>
        <vt:i4>3670124</vt:i4>
      </vt:variant>
      <vt:variant>
        <vt:i4>18</vt:i4>
      </vt:variant>
      <vt:variant>
        <vt:i4>0</vt:i4>
      </vt:variant>
      <vt:variant>
        <vt:i4>5</vt:i4>
      </vt:variant>
      <vt:variant>
        <vt:lpwstr>consultantplus://offline/main?base=LAW;n=107512;fld=134;dst=19</vt:lpwstr>
      </vt:variant>
      <vt:variant>
        <vt:lpwstr/>
      </vt:variant>
      <vt:variant>
        <vt:i4>3670122</vt:i4>
      </vt:variant>
      <vt:variant>
        <vt:i4>15</vt:i4>
      </vt:variant>
      <vt:variant>
        <vt:i4>0</vt:i4>
      </vt:variant>
      <vt:variant>
        <vt:i4>5</vt:i4>
      </vt:variant>
      <vt:variant>
        <vt:lpwstr>consultantplus://offline/main?base=LAW;n=107420;fld=134;dst=100359</vt:lpwstr>
      </vt:variant>
      <vt:variant>
        <vt:lpwstr/>
      </vt:variant>
      <vt:variant>
        <vt:i4>3211370</vt:i4>
      </vt:variant>
      <vt:variant>
        <vt:i4>12</vt:i4>
      </vt:variant>
      <vt:variant>
        <vt:i4>0</vt:i4>
      </vt:variant>
      <vt:variant>
        <vt:i4>5</vt:i4>
      </vt:variant>
      <vt:variant>
        <vt:lpwstr>consultantplus://offline/main?base=LAW;n=102236;fld=134;dst=100354</vt:lpwstr>
      </vt:variant>
      <vt:variant>
        <vt:lpwstr/>
      </vt:variant>
      <vt:variant>
        <vt:i4>3211370</vt:i4>
      </vt:variant>
      <vt:variant>
        <vt:i4>9</vt:i4>
      </vt:variant>
      <vt:variant>
        <vt:i4>0</vt:i4>
      </vt:variant>
      <vt:variant>
        <vt:i4>5</vt:i4>
      </vt:variant>
      <vt:variant>
        <vt:lpwstr>consultantplus://offline/main?base=LAW;n=102236;fld=134;dst=100354</vt:lpwstr>
      </vt:variant>
      <vt:variant>
        <vt:lpwstr/>
      </vt:variant>
      <vt:variant>
        <vt:i4>3211370</vt:i4>
      </vt:variant>
      <vt:variant>
        <vt:i4>6</vt:i4>
      </vt:variant>
      <vt:variant>
        <vt:i4>0</vt:i4>
      </vt:variant>
      <vt:variant>
        <vt:i4>5</vt:i4>
      </vt:variant>
      <vt:variant>
        <vt:lpwstr>consultantplus://offline/main?base=LAW;n=111921;fld=134;dst=95</vt:lpwstr>
      </vt:variant>
      <vt:variant>
        <vt:lpwstr/>
      </vt:variant>
      <vt:variant>
        <vt:i4>3211370</vt:i4>
      </vt:variant>
      <vt:variant>
        <vt:i4>3</vt:i4>
      </vt:variant>
      <vt:variant>
        <vt:i4>0</vt:i4>
      </vt:variant>
      <vt:variant>
        <vt:i4>5</vt:i4>
      </vt:variant>
      <vt:variant>
        <vt:lpwstr>consultantplus://offline/main?base=LAW;n=102236;fld=134;dst=100354</vt:lpwstr>
      </vt:variant>
      <vt:variant>
        <vt:lpwstr/>
      </vt:variant>
      <vt:variant>
        <vt:i4>3145835</vt:i4>
      </vt:variant>
      <vt:variant>
        <vt:i4>0</vt:i4>
      </vt:variant>
      <vt:variant>
        <vt:i4>0</vt:i4>
      </vt:variant>
      <vt:variant>
        <vt:i4>5</vt:i4>
      </vt:variant>
      <vt:variant>
        <vt:lpwstr>consultantplus://offline/main?base=LAW;n=111921;fld=134;dst=100094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Bezrukih</dc:creator>
  <cp:keywords/>
  <dc:description/>
  <cp:lastModifiedBy>Пользователь Microsoft Office</cp:lastModifiedBy>
  <cp:revision>2</cp:revision>
  <dcterms:created xsi:type="dcterms:W3CDTF">2020-04-21T11:52:00Z</dcterms:created>
  <dcterms:modified xsi:type="dcterms:W3CDTF">2020-04-21T11:52:00Z</dcterms:modified>
</cp:coreProperties>
</file>